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KOVÁCSNÉ GERECS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kovacs.gerecs@gmail.com</w:t>
            </w:r>
            <w:r w:rsidRPr="001067CD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Maczó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Soft-skill kompetenciák fejlesztése az informatikai szakképzésben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informatikaoktatás; oktatási módszerek; munkaerőpiaci elvárások; személyes és szociális készségek; képességfejlesztés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szakmának vannak úgynevezett soft-skill kompetenciái, amelyek a szaktudást kiegészítve hozzájárulnak a sikeres munkavégzéshez. Az elmúlt 20 évben a szakképzés több átalakításon is keresztülment, melyek alkalmával a (munkaerő)piac</w:t>
      </w:r>
      <w:r>
        <w:rPr>
          <w:color w:val="000000"/>
          <w:sz w:val="24"/>
          <w:szCs w:val="24"/>
        </w:rPr>
        <w:br/>
        <w:t xml:space="preserve">szereplői kifejezték igényüket ezeknek a képességeknek a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vizsgálatára, hogy ez megvalósult-e és milyen módszerekkel, valamint a munkavégzést megnehezíti-e soft-skillek hiánya, egy empirikus kutatást végeztem a szoftverfejlesztő és -tesztelő szakma képviselőinek körében. A kutatás rámutatott, hogy bár több személyes és szociális képesség is fejlesztésre került az elmúlt 20 évben a képzéseken, az alkalmazott oktatási módszerek nem voltak megfelelőek vagy nem voltak kellő hatékonyságúak a soft-skillek megszerzésére.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képességeknek a fejlesztésére a hagyományos munkaformák és oktatási módszerek nem alkalmasak, ezért a problémaalapú tanítás (PBL) és a korszerű élményalapú, elektronikus támogatású oktatási módszert ötvözve egy olyan portál</w:t>
      </w:r>
      <w:r>
        <w:rPr>
          <w:color w:val="000000"/>
          <w:sz w:val="24"/>
          <w:szCs w:val="24"/>
        </w:rPr>
        <w:br/>
        <w:t xml:space="preserve">létrehozására teszek javaslatot, mellyel a tanulók figyelme, motivációja fenntartható, s az informatikai eszközök bevonásával az oktatás szórakoztatóvá, változatossá és élménydússá tehető számukra.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99909">
    <w:multiLevelType w:val="hybridMultilevel"/>
    <w:lvl w:ilvl="0" w:tplc="8654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99909">
    <w:abstractNumId w:val="11599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757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