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zsofijj@gmail.com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Gödöllői Református Líceum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Kőrösiné Molnár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CSc,  Gödöllői Református Líceum Gimnázium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Amiről a kövek mesélnek - Sámsonháza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rétegvulkán; piroklaszt breccsa; piroklaszt rétegsor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egy Sámsonháza végén található miocén korban képződött rétegvulkán feltárásán végeztem. A feltárás rétegeit megvizsgáltam, és az egyes rétegre jellemző képződményeket megmértem (dőlésszög, rétegvastagság, szemcseméret). A feltárást rétegenként írtam le.</w:t>
      </w:r>
      <w:r>
        <w:rPr>
          <w:color w:val="000000"/>
          <w:sz w:val="24"/>
          <w:szCs w:val="24"/>
        </w:rPr>
        <w:br/>
        <w:t xml:space="preserve">A feltárás legalsó rétege 10 m vastag vulkáni törmelékes összlet: tufa és lapilli piroklasztit. Ezek felfelé finomodó szemcsékből álló rétegeket alkotnak, amelyek 12 ciklust írnak le. A vulkán aktivitására utal, hogy a rétegsor felső részében 10 cm átmérőjű vulkáni bombák találhatók. Ugyanitt a forró lávától megsült és oxidált vöröses elszíneződés figyelhető meg.</w:t>
      </w:r>
      <w:r>
        <w:rPr>
          <w:color w:val="000000"/>
          <w:sz w:val="24"/>
          <w:szCs w:val="24"/>
        </w:rPr>
        <w:br/>
        <w:t xml:space="preserve">Az alsó piroklasztiton 8-10 méter vastagságban helyezkedik el egy andezit lávafolyás. Alsó részén a tufa réteg felett álrétegzettséget figyeltem meg. A kőzet jelentős nyírásos mikrohasadék szerkezettel rendelkezik, amiben apró zeolit sávokat találtam. Az andezitben kigázosodási üregeket is megfigyeltem és leírtam az üregeket kitöltő ásványi anyagokat, azok képződésének lehetséges módját. Ebben a rétegben találtam, szakirodalmak által nem említett nagy oldal-eltolódásos vetősíkot, ami a fölötte lévő törmelékek elhelyezkedése alapján, a vulkánkitöréssel egyidős vetődésről tanúskodik.</w:t>
      </w:r>
      <w:r>
        <w:rPr>
          <w:color w:val="000000"/>
          <w:sz w:val="24"/>
          <w:szCs w:val="24"/>
        </w:rPr>
        <w:br/>
        <w:t xml:space="preserve">Az alsó andezit és a felső piroklasztit rétegek találkozását, a szakirodalommal ellentétben különálló rétegként: vulkanoklaszt breccsaként írtam le.</w:t>
      </w:r>
      <w:r>
        <w:rPr>
          <w:color w:val="000000"/>
          <w:sz w:val="24"/>
          <w:szCs w:val="24"/>
        </w:rPr>
        <w:br/>
        <w:t xml:space="preserve">A felső-piroklasztit réteg keresztrétegzett és durva szemcséjű. Ezt a réteget borítja egy 8-10 m andezit lávafolyás.</w:t>
      </w:r>
      <w:r>
        <w:rPr>
          <w:color w:val="000000"/>
          <w:sz w:val="24"/>
          <w:szCs w:val="24"/>
        </w:rPr>
        <w:br/>
        <w:t xml:space="preserve">A feltárást mészkő rétegsor zárja, amely meleg éghajlaton, sekély tengeri környezetben képződött. Anyagában, apró kagylók-csigák kőbele és mész-göbicsek találhatók.</w:t>
      </w:r>
      <w:r>
        <w:rPr>
          <w:color w:val="000000"/>
          <w:sz w:val="24"/>
          <w:szCs w:val="24"/>
        </w:rPr>
        <w:br/>
        <w:t xml:space="preserve">Saját eredmények:</w:t>
      </w:r>
      <w:r>
        <w:rPr>
          <w:color w:val="000000"/>
          <w:sz w:val="24"/>
          <w:szCs w:val="24"/>
        </w:rPr>
        <w:br/>
        <w:t xml:space="preserve">• A vizsgált irodalmakban az alsó piroklasztit szint rétegsorának részletes leírása nem szerepelt.</w:t>
      </w:r>
      <w:r>
        <w:rPr>
          <w:color w:val="000000"/>
          <w:sz w:val="24"/>
          <w:szCs w:val="24"/>
        </w:rPr>
        <w:br/>
        <w:t xml:space="preserve">• Az alsó andezitben talált oldaleltolódásos vetősíkot a szakirodalmakban nem említették.</w:t>
      </w:r>
      <w:r>
        <w:rPr>
          <w:color w:val="000000"/>
          <w:sz w:val="24"/>
          <w:szCs w:val="24"/>
        </w:rPr>
        <w:br/>
        <w:t xml:space="preserve">• A sziklafalon található kihűlési repedést a feltárás melletti tanösvény tektonikai repedésnek írja le, de mivel a repedés mentén nincs elmozdulás, a törés nem tekinthető tektonika szerkezetnek.</w:t>
      </w:r>
      <w:r>
        <w:rPr>
          <w:color w:val="000000"/>
          <w:sz w:val="24"/>
          <w:szCs w:val="24"/>
        </w:rPr>
        <w:br/>
        <w:t xml:space="preserve">• A vulkanoklaszt breccsa réteget külön képződményegységként kezeltem, ellentétben a szakirodalommal, ahol az andezit réteg felső rétegeként említik meg. Holott ez a réteg tartalmazza az alatta lévő andezit, és az andezit felszínét összetördelő piroklaszt ár anyagát is.</w:t>
      </w:r>
      <w:r>
        <w:rPr>
          <w:color w:val="000000"/>
          <w:sz w:val="24"/>
          <w:szCs w:val="24"/>
        </w:rPr>
        <w:br/>
        <w:t xml:space="preserve">• A mészkő réteg rálapolódásának leírása, miszerint a mészkő lerakódásának folyamata a tektonikai kibillenéssel egyidőben zajlott, eddigi irodalmakban még nem szerepelt.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09161">
    <w:multiLevelType w:val="hybridMultilevel"/>
    <w:lvl w:ilvl="0" w:tplc="42946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09161">
    <w:abstractNumId w:val="98009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497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