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KOLOZSVÁRI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vintagekoli@gmail.com</w:t>
            </w:r>
            <w:r w:rsidRPr="001067CD">
              <w:rPr>
                <w:i/>
              </w:rPr>
              <w:br/>
            </w:r>
            <w:r w:rsidR="00A96AEC">
              <w:t>sportközgazdász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Terjék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Sportsérülések menedzselésének vizsgálata a profi labdarúgásban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sport, menedzsment,fáradtság, sérülés,labdarúgás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megvizsgáltam, hogy a játékosok túlterhelése, illetve az abból következő</w:t>
      </w:r>
      <w:r>
        <w:rPr>
          <w:color w:val="000000"/>
          <w:sz w:val="24"/>
          <w:szCs w:val="24"/>
        </w:rPr>
        <w:br/>
        <w:t xml:space="preserve">fáradtság mennyire növeli játék közben a sérüléshajlamot, elemzésre került hogy megfelelő</w:t>
      </w:r>
      <w:r>
        <w:rPr>
          <w:color w:val="000000"/>
          <w:sz w:val="24"/>
          <w:szCs w:val="24"/>
        </w:rPr>
        <w:br/>
        <w:t xml:space="preserve">prevencióval, és kockázatkezelési intézkedések implementálásával a labdarúgók túlterhelés</w:t>
      </w:r>
      <w:r>
        <w:rPr>
          <w:color w:val="000000"/>
          <w:sz w:val="24"/>
          <w:szCs w:val="24"/>
        </w:rPr>
        <w:br/>
        <w:t xml:space="preserve">okozta sérüléseinek valószínűségét hogyan lehetne csökkenteni, illetve rávilágítottam arra,</w:t>
      </w:r>
      <w:r>
        <w:rPr>
          <w:color w:val="000000"/>
          <w:sz w:val="24"/>
          <w:szCs w:val="24"/>
        </w:rPr>
        <w:br/>
        <w:t xml:space="preserve">hogy azok a professzionális futballisták, akiknél az edzések és a mérkőzések között nem</w:t>
      </w:r>
      <w:r>
        <w:rPr>
          <w:color w:val="000000"/>
          <w:sz w:val="24"/>
          <w:szCs w:val="24"/>
        </w:rPr>
        <w:br/>
        <w:t xml:space="preserve">elegendő a regenerálódási periódus, nagyobb arányban szenvednek túlterhelés okozta</w:t>
      </w:r>
      <w:r>
        <w:rPr>
          <w:color w:val="000000"/>
          <w:sz w:val="24"/>
          <w:szCs w:val="24"/>
        </w:rPr>
        <w:br/>
        <w:t xml:space="preserve">sérüléseket.</w:t>
      </w:r>
      <w:r>
        <w:rPr>
          <w:color w:val="000000"/>
          <w:sz w:val="24"/>
          <w:szCs w:val="24"/>
        </w:rPr>
        <w:br/>
        <w:t xml:space="preserve">Dolgozatomban szekunder adatokra támaszkodva bemutatom a leggyakrabban előforduló</w:t>
      </w:r>
      <w:r>
        <w:rPr>
          <w:color w:val="000000"/>
          <w:sz w:val="24"/>
          <w:szCs w:val="24"/>
        </w:rPr>
        <w:br/>
        <w:t xml:space="preserve">sérüléseket, a sérülésekhez vezető mechanizmusokat, a sérülések megelőzésére használt</w:t>
      </w:r>
      <w:r>
        <w:rPr>
          <w:color w:val="000000"/>
          <w:sz w:val="24"/>
          <w:szCs w:val="24"/>
        </w:rPr>
        <w:br/>
        <w:t xml:space="preserve">preventív intézkedéseket, illetve az labdarúgó egyesületek kockázatkezelési eszközeit. A</w:t>
      </w:r>
      <w:r>
        <w:rPr>
          <w:color w:val="000000"/>
          <w:sz w:val="24"/>
          <w:szCs w:val="24"/>
        </w:rPr>
        <w:br/>
        <w:t xml:space="preserve">sérülésekhez vezető folyamatokat belső, illetve külső dimenziók mentén vizsgáltam, különös</w:t>
      </w:r>
      <w:r>
        <w:rPr>
          <w:color w:val="000000"/>
          <w:sz w:val="24"/>
          <w:szCs w:val="24"/>
        </w:rPr>
        <w:br/>
        <w:t xml:space="preserve">tekintettel a túlterhelés okozta sérülésekre. Ezt követően kitértem a sérüléseknek a klubok</w:t>
      </w:r>
      <w:r>
        <w:rPr>
          <w:color w:val="000000"/>
          <w:sz w:val="24"/>
          <w:szCs w:val="24"/>
        </w:rPr>
        <w:br/>
        <w:t xml:space="preserve">gazdasági helyzetére és bajnokságban nyújtott teljesítményére gyakorolt hatásaira, amin</w:t>
      </w:r>
      <w:r>
        <w:rPr>
          <w:color w:val="000000"/>
          <w:sz w:val="24"/>
          <w:szCs w:val="24"/>
        </w:rPr>
        <w:br/>
        <w:t xml:space="preserve">keresztül a kutatásom fontosságának jelentőségét szerettem volna alátámasztani.</w:t>
      </w:r>
      <w:r>
        <w:rPr>
          <w:color w:val="000000"/>
          <w:sz w:val="24"/>
          <w:szCs w:val="24"/>
        </w:rPr>
        <w:br/>
        <w:t xml:space="preserve">Kutatásom anyag és módszertana szakértői mélyinterjúkra, kérdőívre, és</w:t>
      </w:r>
      <w:r>
        <w:rPr>
          <w:color w:val="000000"/>
          <w:sz w:val="24"/>
          <w:szCs w:val="24"/>
        </w:rPr>
        <w:br/>
        <w:t xml:space="preserve">dokumentumelemzésre támaszkodott, annak érdekében, hogy minél átfogóbb</w:t>
      </w:r>
      <w:r>
        <w:rPr>
          <w:color w:val="000000"/>
          <w:sz w:val="24"/>
          <w:szCs w:val="24"/>
        </w:rPr>
        <w:br/>
        <w:t xml:space="preserve">következtetéseket tudjak levonni elvégzett kutatómunkám során.</w:t>
      </w:r>
      <w:r>
        <w:rPr>
          <w:color w:val="000000"/>
          <w:sz w:val="24"/>
          <w:szCs w:val="24"/>
        </w:rPr>
        <w:br/>
        <w:t xml:space="preserve">Dolgozatom célkitűzéseinek középpontjában az állt, hogy rávilágítsak a labdarúgósérülések</w:t>
      </w:r>
      <w:r>
        <w:rPr>
          <w:color w:val="000000"/>
          <w:sz w:val="24"/>
          <w:szCs w:val="24"/>
        </w:rPr>
        <w:br/>
        <w:t xml:space="preserve">játékosokra és klubbokra gyakorolt multidimenzionális hatásaira. A sportsérülések kezelésében</w:t>
      </w:r>
      <w:r>
        <w:rPr>
          <w:color w:val="000000"/>
          <w:sz w:val="24"/>
          <w:szCs w:val="24"/>
        </w:rPr>
        <w:br/>
        <w:t xml:space="preserve">az elsődleges szempont a sportolók egészsége, ezért a professzionális labdarúgók</w:t>
      </w:r>
      <w:r>
        <w:rPr>
          <w:color w:val="000000"/>
          <w:sz w:val="24"/>
          <w:szCs w:val="24"/>
        </w:rPr>
        <w:br/>
        <w:t xml:space="preserve">biztonságának szavatolása szempontjából kulcsfontosságú annak megértése, hogy miként</w:t>
      </w:r>
      <w:r>
        <w:rPr>
          <w:color w:val="000000"/>
          <w:sz w:val="24"/>
          <w:szCs w:val="24"/>
        </w:rPr>
        <w:br/>
        <w:t xml:space="preserve">fordulnak elő a sérülések, hogyan előzhetik meg őket, és hogyan kezelhetik a sérüléseket a</w:t>
      </w:r>
      <w:r>
        <w:rPr>
          <w:color w:val="000000"/>
          <w:sz w:val="24"/>
          <w:szCs w:val="24"/>
        </w:rPr>
        <w:br/>
        <w:t xml:space="preserve">csapatok hatékonyan. Beazonosítva a sérülésekhez hozzájáruló tényezőket, a klubok lépéseket</w:t>
      </w:r>
      <w:r>
        <w:rPr>
          <w:color w:val="000000"/>
          <w:sz w:val="24"/>
          <w:szCs w:val="24"/>
        </w:rPr>
        <w:br/>
        <w:t xml:space="preserve">tehetnek a játékos hiányzások csökkentésére a szezon során, ezzel is javítva a csapat pályán</w:t>
      </w:r>
      <w:r>
        <w:rPr>
          <w:color w:val="000000"/>
          <w:sz w:val="24"/>
          <w:szCs w:val="24"/>
        </w:rPr>
        <w:br/>
        <w:t xml:space="preserve">való minél sikeresebb szereplést.</w:t>
      </w:r>
      <w:r>
        <w:rPr>
          <w:color w:val="000000"/>
          <w:sz w:val="24"/>
          <w:szCs w:val="24"/>
        </w:rPr>
        <w:br/>
        <w:t xml:space="preserve">A kapott eredmények beigazolták hipotéziseimet, vagyis a labdarúgásban előforduló sérülések</w:t>
      </w:r>
      <w:r>
        <w:rPr>
          <w:color w:val="000000"/>
          <w:sz w:val="24"/>
          <w:szCs w:val="24"/>
        </w:rPr>
        <w:br/>
        <w:t xml:space="preserve">számát, illetve azok előfordulásának a valószínűségét, legyen az trauma jellegű vagy</w:t>
      </w:r>
      <w:r>
        <w:rPr>
          <w:color w:val="000000"/>
          <w:sz w:val="24"/>
          <w:szCs w:val="24"/>
        </w:rPr>
        <w:br/>
        <w:t xml:space="preserve">túlhasználtság okozta, a már meglévő protokollok átfogó, hatékony alkalmazásával csökkenteni</w:t>
      </w:r>
      <w:r>
        <w:rPr>
          <w:color w:val="000000"/>
          <w:sz w:val="24"/>
          <w:szCs w:val="24"/>
        </w:rPr>
        <w:br/>
        <w:t xml:space="preserve">lehet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00617">
    <w:multiLevelType w:val="hybridMultilevel"/>
    <w:lvl w:ilvl="0" w:tplc="48156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00617">
    <w:abstractNumId w:val="744006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044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