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KEBELEI CSABA</w:t>
            </w:r>
          </w:p>
          <w:p w:rsidR="00C275A3" w:rsidRDefault="00CA6B74" w:rsidP="00C275A3">
            <w:pPr>
              <w:pStyle w:val="Hallgatokepzes"/>
            </w:pPr>
            <w:r w:rsidRPr="001067CD">
              <w:rPr>
                <w:i/>
              </w:rPr>
              <w:t>kebeleicsaba@student.elte.hu</w:t>
            </w:r>
            <w:r w:rsidRPr="001067CD">
              <w:rPr>
                <w:i/>
              </w:rPr>
              <w:br/>
            </w:r>
            <w:r w:rsidR="00A96AEC">
              <w:t>programtervező informatikus</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Dávid Balázs</w:t>
            </w:r>
          </w:p>
          <w:p w:rsidR="00DB4822" w:rsidRDefault="00DB4822" w:rsidP="00BA6BAF">
            <w:pPr>
              <w:pStyle w:val="Konzulensektitulus"/>
            </w:pPr>
            <w:r w:rsidRPr="00DB4822">
              <w:t>egyetemi adjunktus,  University of Primorska,
Koper, Szlovénia</w:t>
            </w:r>
          </w:p>
        </w:tc>
      </w:tr>
      <w:tr w:rsidR="00DB4822" w:rsidTr="00DB4822">
        <w:tc>
          <w:tcPr>
            <w:tcW w:w="9854" w:type="dxa"/>
          </w:tcPr>
          <w:p w:rsidR="00DB4822" w:rsidRPr="00DB4822" w:rsidRDefault="00DB4822" w:rsidP="00BA6BAF">
            <w:pPr>
              <w:pStyle w:val="Konzulenseknev"/>
            </w:pPr>
            <w:r w:rsidRPr="00DB4822">
              <w:t>Tóth Tekla</w:t>
            </w:r>
          </w:p>
          <w:p w:rsidR="00DB4822" w:rsidRDefault="00DB4822" w:rsidP="00BA6BAF">
            <w:pPr>
              <w:pStyle w:val="Konzulensektitulus"/>
            </w:pPr>
            <w:r w:rsidRPr="00DB4822">
              <w:t>egyetemi adjunktus,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Tervezési stratégiák a periodikus hulladékgyűjtés preferált napok szerinti optimalizálásához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többperiódusú jármű-útvonaltervezés, hulladékgyűjtés, nagy szomszédsági keresés</w:t>
      </w:r>
      <w:r>
        <w:t xml:space="preserve"/>
      </w:r>
    </w:p>
    <w:p>
      <w:pPr>
        <w:widowControl w:val="on"/>
        <w:pBdr/>
        <w:spacing w:before="240" w:after="240" w:line="240" w:lineRule="auto"/>
        <w:ind w:left="0" w:right="0"/>
        <w:jc w:val="left"/>
      </w:pPr>
      <w:r>
        <w:rPr>
          <w:color w:val="000000"/>
          <w:sz w:val="24"/>
          <w:szCs w:val="24"/>
        </w:rPr>
        <w:t xml:space="preserve">A jármű-útvonaltervezési probléma régóta kutatott terület, melynek sokféle kiterjesztése létezik. A vizsgált többperiódusú probléma egy P egymást követő, D napból álló periódusokból álló tervezési időszakot foglal magában, ahol minden ügyfelet pontosan egyszer szolgálunk ki egy periódusban. Az ügyfelekhez tartozik egy preferált nap, melytől büntetés mellett el lehet térni, miközben figyelembe kell venni ugyanazon ügyfél két látogatása között megengedett eltérést is. Ezen feltételek közös együttállását még nem vizsgálták a szakirodalomban, noha a probléma több olyan logisztikai, szállítmányozási feladatnál is releváns lehet, ahol az ügyfelek periodikus kiszolgálása jellemző. Egy ilyen valós alkalmazási terület a hulladékgyűjtés során felmerülő útvonaltervezés. A kutatásom célja egyrészt ezen többperiódusú jármű-útvonaltervezési probléma variánsának vizsgálata, másrészt ennek konkrét alkalmazása egy hulladékszállító társaság szemszögéből.</w:t>
      </w:r>
    </w:p>
    <w:p>
      <w:pPr>
        <w:widowControl w:val="on"/>
        <w:pBdr/>
        <w:spacing w:before="240" w:after="240" w:line="240" w:lineRule="auto"/>
        <w:ind w:left="0" w:right="0"/>
        <w:jc w:val="left"/>
      </w:pPr>
      <w:r>
        <w:rPr>
          <w:color w:val="000000"/>
          <w:sz w:val="24"/>
          <w:szCs w:val="24"/>
        </w:rPr>
        <w:t xml:space="preserve">A probléma megoldására egy adaptív nagy szomszédsági kereső módszert terveztem. A módszer figyelembe veszi mind az egyes időszakokban az ügyfelek látogatási napjainak kijelölését, mind az egyes napok járműútvonalainak optimalizálását. Ezenfelül kezeli a napi tervezés során a hulladékszállításnál felmerülő tényezőket, mint az útvonalakra vonatkozó maximum műszakhossz, a járművek kapacitása, valamint a felhalmozott hulladékok lerakásának lehetőségét a lerakó telephelyek meglátogatásával.</w:t>
      </w:r>
    </w:p>
    <w:p>
      <w:pPr>
        <w:widowControl w:val="on"/>
        <w:pBdr/>
        <w:spacing w:before="240" w:after="240" w:line="240" w:lineRule="auto"/>
        <w:ind w:left="0" w:right="0"/>
        <w:jc w:val="left"/>
      </w:pPr>
      <w:r>
        <w:rPr>
          <w:color w:val="000000"/>
          <w:sz w:val="24"/>
          <w:szCs w:val="24"/>
        </w:rPr>
        <w:t xml:space="preserve">Munkám során feldolgoztam a többperiódusú jármű-útvonaltervezéshez kapcsolódó szakirodalmat, majd definiáltam az azonosított problémát. Ezt követően dolgoztam ki egy heurisztikus megközelítést, melynek hatékonyságát valós adatok alapján generált bemeneteken validáltam.</w:t>
      </w:r>
    </w:p>
    <w:p>
      <w:pPr>
        <w:widowControl w:val="on"/>
        <w:pBdr/>
        <w:spacing w:before="240" w:after="240" w:line="240" w:lineRule="auto"/>
        <w:ind w:left="0" w:right="0"/>
        <w:jc w:val="left"/>
      </w:pPr>
      <w:r>
        <w:rPr>
          <w:color w:val="000000"/>
          <w:sz w:val="24"/>
          <w:szCs w:val="24"/>
        </w:rPr>
        <w:t xml:space="preserve">A tesztelés során megvizsgáltam a kiszolgálandó ügyfelek számának hatását, valamint, hogy milyen mértékben javítható a tervezés azáltal, hogy az ügyfeleket nem kizárólag a hozzájuk rendelt preferált napokon szolgáljuk ki. Az eredmények megmutatták a többperiódusra vonatkozó vizsgált feltélek jelentőségét, valamint megállapítható, hogy a javasolt módszer hatékonyan alkalmazható az azonosított problémára.</w:t>
      </w:r>
    </w:p>
    <w:p>
      <w:pPr>
        <w:widowControl w:val="on"/>
        <w:pBdr/>
        <w:spacing w:before="240" w:after="240" w:line="240" w:lineRule="auto"/>
        <w:ind w:left="0" w:right="0"/>
        <w:jc w:val="left"/>
      </w:pPr>
      <w:r>
        <w:rPr>
          <w:color w:val="000000"/>
          <w:sz w:val="24"/>
          <w:szCs w:val="24"/>
        </w:rPr>
        <w:t xml:space="preserve">--- ACM klasszifikáció ---</w:t>
      </w:r>
      <w:r>
        <w:rPr>
          <w:color w:val="000000"/>
          <w:sz w:val="24"/>
          <w:szCs w:val="24"/>
        </w:rPr>
        <w:br/>
        <w:t xml:space="preserve">- Theory of computation / Design and analysis of algorithms / Approximation algorithms analysis / Routing and network design problems </w:t>
      </w:r>
      <w:r>
        <w:rPr>
          <w:color w:val="000000"/>
          <w:sz w:val="24"/>
          <w:szCs w:val="24"/>
        </w:rPr>
        <w:br/>
        <w:t xml:space="preserve">- Applied computing / Operations research</w:t>
      </w:r>
      <w:r>
        <w:rPr>
          <w:color w:val="000000"/>
          <w:sz w:val="24"/>
          <w:szCs w:val="24"/>
        </w:rPr>
        <w:br/>
        <w:t xml:space="preserve">- Theory of computation / Design and analysis of algorithms / Mathematical optimization / Discrete optimization / Optimization with randomized search heuristics / Simulated annealing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80195">
    <w:multiLevelType w:val="hybridMultilevel"/>
    <w:lvl w:ilvl="0" w:tplc="91541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80195">
    <w:abstractNumId w:val="115801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31659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