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ÁGNES RONYECZ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agironyecz@gmail.com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MA,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University of the Reformed Church in Hungary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Enikő Csilla Kiss</w:t>
            </w:r>
          </w:p>
          <w:p w:rsidR="00DB4822" w:rsidRDefault="00DB4822" w:rsidP="00BA6BAF">
            <w:pPr>
              <w:pStyle w:val="Konzulensektitulus"/>
            </w:pPr>
            <w:r w:rsidRPr="00DB4822">
              <w:t>University Professor, KRE BTK Institute of Psychology, Department of Personality and Health Psychology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Maladaptive Eating Behaviours and the Self Compassion Two-Factor Model in Relation to Perfectionism and Emotion Regulation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217965">
    <w:multiLevelType w:val="hybridMultilevel"/>
    <w:lvl w:ilvl="0" w:tplc="408073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217965">
    <w:abstractNumId w:val="502179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06235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