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BARADLAI BENCE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baradlai.bence.david@gmail.com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Sztárayné Dr. Kézdy Éva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kommunikáció a közösségi médiában - A Demokratikus Koalíció és a Fidesz (elsődleges) közösségimédia-profilján folytatott kommunikáció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politika; kommunikáció; szövegelemzés; választások; közösségimédia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 célja annak felderítése, hogy a Fidesz és a Demokratikus Koalíció közösségi-média kommunikációja hogyan alakult a 2022-es választásokat megelőző meglehetősen nagy kommunikációs nyomással jellemezhető vizsgált időszakban. A vizsgálat az elsődleges pártprofilokon közzétett posztokat vizsgálja a pártok Facebook közösségi platformján 2022.02.06 és 2022.04.03. között szisztematikus mintavételi eljárást alkalmazva.</w:t>
      </w:r>
      <w:r>
        <w:rPr>
          <w:color w:val="000000"/>
          <w:sz w:val="24"/>
          <w:szCs w:val="24"/>
        </w:rPr>
        <w:br/>
        <w:t xml:space="preserve">A kutatás során a vizsgált (2022.02.06-2022.04.03) időszak minden negyedik napján, illetve az Ukrán-Orosz háború kirobbanását (2022.02.24) megelőző és közvetlen követő három-három nap közzétett összes poszt szövege a minta részét képezi a videós és képi tartalmakkal egyetemlegesen. A kutatás céljának realizálása érdekében kvalitatív és kvantitatív módszertani eszközöket alkalmazok. A kvalitatív oldal a vizsgált időszak legmagasabb megosztásszámát szerző egy-egy posztjának a szemiotikai elemzését végzi. A kvantitatív ág kiterjed általános leíró adatokra és tendenciákra, továbbá három külön hipotézis statisztikai hipotézistesztelésére.</w:t>
      </w:r>
      <w:r>
        <w:rPr>
          <w:color w:val="000000"/>
          <w:sz w:val="24"/>
          <w:szCs w:val="24"/>
        </w:rPr>
        <w:br/>
        <w:t xml:space="preserve">A kutatás során megállapításra kerül, hogy a két párt megosztott posztjaiban a szavak száma, a videós és képi tartalmak arányai eltérnek egymástól a teljes időszakra vonatkoztatva, de a legmagasabb (felső 10%) megosztást szerző posztok esetében nem (alkalmazott statisztikai eljárások: Mann-Whitney teszt, aránypróba, K-S teszt, Lilleforts teszt, függetlenmintás t-teszt). Megállapításra kerül varianciaanalízis segítségével, hogy a kormánypárt esetében bizonyos markerek mentén a megosztások átlagai szignifikánsan eltérnek egymástól, (alkalmazott statisztikák: K-S teszt, Levene teszt, Shapiro-Wilk, Welch-d teszt, ANOVA), továbbá megállapításra kerül, hogy a Demokratikus Koalíció esetében a karakterek száma és a kapott reakciók között negatív korreláció áll fenn (alkalmazott statisztikák: K-S teszt, Spearman’s Rho)</w:t>
      </w:r>
      <w:r>
        <w:rPr>
          <w:color w:val="000000"/>
          <w:sz w:val="24"/>
          <w:szCs w:val="24"/>
        </w:rPr>
        <w:br/>
        <w:t xml:space="preserve">A megosztásszámok tekintetében a hatékony közösségimédia kommunikációt a rövidség jellemzi, hozzá kapcsolt rövid képi/videós tartalom, illetve a folyamatosság. Mindemelett a kormánypárt esetében a kommunikáció a populista / propagandisztikus jegyek vonatkozásában, átlagosan több megosztást szerez, ha a kapcsolt markerekből a posztot több jellemzi.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01538">
    <w:multiLevelType w:val="hybridMultilevel"/>
    <w:lvl w:ilvl="0" w:tplc="6180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01538">
    <w:abstractNumId w:val="11301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797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