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KARACS ERIKA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erika.karacs@gmail.com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Dr.Szvetelszky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mozaikcsaládban betöltött szerepek szociálpszichológiai aspektusai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mozaikcsalád; szerepelvárások; családspecifikus; szociálpszichológia; igénybevétel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mozaikcsaládok családspecifikus elemeinek feltárása. A társadalom egyik meghatározó alappillére a család, mely az elmúlt évtizedekben folyamatosan változik, e változás egyik eleme a mozaikcsaládok és az abban élő gyermekek számának növekedése. A mozaikcsaládok olyan speciális csoportok, melyek feltevésem szerint a nukleáris családtól eltérő kihívásokkal küzdenek, e kihívások feltérképezése a kutatás célja, nem titkolt szándékom pedig, hogy megoldásokat is keressek a felmerülő problémák kezelésére, még inkább megelőzésére.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kvalitatív kutatás alapjául szakirodalom elemzés, családokkal foglalkozó szakemberekkel készített szakértői interjúk és az érintettekkel készült félig strukturált interjúk szolgálnak. Az interjúalanyok többféle mozaikcsalád különböző szerepeit képviselik és mutatják be a mozaikos – sokszor egyúttal nagycsaládos – életformát az adott családtag szemszögéből.</w:t>
      </w:r>
      <w:r>
        <w:rPr>
          <w:color w:val="000000"/>
          <w:sz w:val="24"/>
          <w:szCs w:val="24"/>
        </w:rPr>
        <w:br/>
        <w:t xml:space="preserve">A dolgozat fő megállapítása, hogy a mozaikcsaládoknak kialakulásukból és összetételükből adódóan speciális feladatokkal és kihívásokkal kell megküzdeniük, a családok minden tagja fokozott igénybevételnek van kitéve, legyen az érzelmi, fizikai igénybevétel, többlet kiadás vagy fokozott időigény. A megnövekedett igénybevétel több erőforrást is igényel, ezek az erőforrások azonban végesek.</w:t>
      </w:r>
      <w:r>
        <w:rPr>
          <w:color w:val="000000"/>
          <w:sz w:val="24"/>
          <w:szCs w:val="24"/>
        </w:rPr>
        <w:br/>
        <w:t xml:space="preserve">A mozaikcsaládban a gyermek szerepe különös figyelmet igényel: nem volt döntéshozó szerepben a helyzet kialakulását illetően, de a fokozott forrásigény nála is jelentkezik, ugyanakkor a nukleáris családhoz képest ez a forrás még kevesebb is lehet. A mozaikcsalád hosszútávú elkötelezettség, nem feltétlenül szűnik meg a gyermekszerep vagy az alap mozaikcsalád megszűnésével.</w:t>
      </w:r>
      <w:r>
        <w:rPr>
          <w:color w:val="000000"/>
          <w:sz w:val="24"/>
          <w:szCs w:val="24"/>
        </w:rPr>
        <w:br/>
        <w:t xml:space="preserve">A mozaikcsaládokban a család kialakulása és működése során számos szociálpszichológiai jelenség megfigyelhető, a család, mint csoport jellegzetessége, specifikussága miatt. A családban betöltött szerepek a nukleáris családhoz képest más és többféle szerepelvárással, többlettartalmakkal és akár többletterhekkel, szereptorlódásokkal, szerepzavarokkal járhatnak.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embereket, családtagokat összekötő érzelmek örökérvényűek, generációkon átívelnek, azonban a családnak, mint működőképes csoportnak és a családi szerepeknek folyamatosan alkalmazkodniuk kell a változó körülményekhez.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559895">
    <w:multiLevelType w:val="hybridMultilevel"/>
    <w:lvl w:ilvl="0" w:tplc="437842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559895">
    <w:abstractNumId w:val="245598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40026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