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VUKMANNÉ TÖRÖK SAROLTA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toroksarolt@gmail.com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Zentai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Tanulásban akadályozott tanulók elemi kombinatív képességének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kombinatív gondolkodás; elsajátítási szint; DIFER; manipulatív teszt; fogalmi teszt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tanulásban akadályozottak képességeinek fejlődéséről viszonylag kevés kutatási eredményt ismerünk. Ez a vizsgálat a gondolkodás képességei közül az elemi kombinatív képesség felmérésére irányult, két absztrakciós szinten (manipulatív és fogalmi).</w:t>
      </w:r>
      <w:r>
        <w:rPr>
          <w:color w:val="000000"/>
          <w:sz w:val="24"/>
          <w:szCs w:val="24"/>
        </w:rPr>
        <w:br/>
        <w:t xml:space="preserve">A vizsgálat célja (1) egy, az elemi kombinatív képesség fogalmi szintjének mérésére alkalmas teszt elkészítése és kipróbálása; (2) a középiskolába lépés előtt álló tanulásban akadályozott tanulók manipulatív és fogalmi kombinatív képességének felmérése; (3) az eredmények összehasonlítása a többségi gyermekekre, tanulókra vonatkozó mérési eredményekkel.</w:t>
      </w:r>
      <w:r>
        <w:rPr>
          <w:color w:val="000000"/>
          <w:sz w:val="24"/>
          <w:szCs w:val="24"/>
        </w:rPr>
        <w:br/>
        <w:t xml:space="preserve">A manipulatív szint felmérésére a DIFER programcsomag tesztje szolgált, a fogalmi szint felmérésére pedig egy, a DIFER tesztre pontosan ráépülő, saját készítésű papír-ceruza teszt. A két teszt értékelése négy szempont szerint, teljesen egyező módon történt. Az eredmények alapján megállapítható a képesség begyakorlottságának szintje.</w:t>
      </w:r>
      <w:r>
        <w:rPr>
          <w:color w:val="000000"/>
          <w:sz w:val="24"/>
          <w:szCs w:val="24"/>
        </w:rPr>
        <w:br/>
        <w:t xml:space="preserve">A tanulók összességében a manipulatív teszten jobban teljesítettek, mint a fogalmi teszten. Az alacsony mintaelemszám miatt (21 fő) szignifikáns különbséget nem lehetett igazolni.</w:t>
      </w:r>
      <w:r>
        <w:rPr>
          <w:color w:val="000000"/>
          <w:sz w:val="24"/>
          <w:szCs w:val="24"/>
        </w:rPr>
        <w:br/>
        <w:t xml:space="preserve">A manipulatív teszt átlageredményét a többségi gyermekek, tanulók országos DIFER felmérésének sztenderdjével összevetve a vizsgálatban részt vevő tanulók elemi kombinatív képessége legalább öt évvel elmarad a többségi tanulókétól. A papír-ceruza teszt többségi tanulókkal történő felvétele lehetőséget ad a fogalmi szint fejlettségének összehasonlító vizsgálatára is.</w:t>
      </w:r>
      <w:r>
        <w:rPr>
          <w:color w:val="000000"/>
          <w:sz w:val="24"/>
          <w:szCs w:val="24"/>
        </w:rPr>
        <w:br/>
        <w:t xml:space="preserve">A kutatás eredményei az alacsony mintaelemszám miatt nem általánosíthatók.</w:t>
      </w:r>
      <w:r>
        <w:rPr>
          <w:color w:val="000000"/>
          <w:sz w:val="24"/>
          <w:szCs w:val="24"/>
        </w:rPr>
        <w:br/>
        <w:t xml:space="preserve">Ez az első olyan hazai felmérés, amely tanulásban akadályozott tanulók körében az elemi kombinatív képesség fejlettségét vizsgálja, két különböző absztrakciós szinten. Ezáltal a képesség aktuális fejlettségi szintje mellett a fejlődés mértékét is ki lehet mutatni. A tanulók megoldásainak részletes elemzése pedig feltárja a gondolkodás menetét.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19006">
    <w:multiLevelType w:val="hybridMultilevel"/>
    <w:lvl w:ilvl="0" w:tplc="26197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19006">
    <w:abstractNumId w:val="33319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786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