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FERENCZI MARCELL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konkri79@gmail.com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Felcsúti Letenyey Lajos Gimnázium Technikum és Szakképző Iskola 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Kulcsár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tanár, Felcsúti Letenyey Lajos Gimnázium Technikum és Szakképző Iskola, 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Virágh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tanár, Felcsúti Letenyey Lajos Gimnázium Technikum és Szakképző Iskola, 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Hungaricumok násza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hungarikum; pálinka; innováció; termékfejlesztés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Családi vállalkozásunk évtizedekre tekint vissza, 2019-ben sikeres pályázat révén vállalkozásunk támogatást nyert hűtőház és pálinkafőző üzem telepítésére. Családi ültetvényeinken termesztett gyümölcsök feldolgozásával törekszünk hazai, főként prémium minőségű termékeket előállítására.</w:t>
      </w:r>
      <w:r>
        <w:rPr>
          <w:color w:val="000000"/>
          <w:sz w:val="24"/>
          <w:szCs w:val="24"/>
        </w:rPr>
        <w:br/>
        <w:t xml:space="preserve">Vizsgálatom célja: Az általunk főzött pálinka minél több fórumon való megismertetése, marketing oldalról való megközelítése, piackutatás végzése. A kapott eredményből konklúzió levonása és szükség esetén egy esetleges termékfejlesztés vagy szortiment bővítés véghezvitele.</w:t>
      </w:r>
      <w:r>
        <w:rPr>
          <w:color w:val="000000"/>
          <w:sz w:val="24"/>
          <w:szCs w:val="24"/>
        </w:rPr>
        <w:br/>
        <w:t xml:space="preserve">Vizsgálatom módszertana: Leíró: a telephelyeink, gépeink rövid ismertetése, bemutatása, megtérülés vizsgálatra is kiterjesztettem. Felderítő: az aktuális piaci igények folyamatos vizsgálata, feltérképezése. Primer kutatás végeztem egy kérdőív segítségével fogyasztóink között és annak kiértékelését végeztem el. Magyarázó: A kapott eredményeket kiértékeltem ennek következtében már termékfejlesztésben jelenleg is aktívan részt veszek.</w:t>
      </w:r>
      <w:r>
        <w:rPr>
          <w:color w:val="000000"/>
          <w:sz w:val="24"/>
          <w:szCs w:val="24"/>
        </w:rPr>
        <w:br/>
        <w:t xml:space="preserve">Eredmények: Pálinkafőző üzem megnyitása teljes mértékben megváltoztatta életünket, rengeteg új feladatot ad számunkra. Néhai nagynénénk elkötelezett piacszervező volt, aki szívvel-lélekkel végezte a vevőkkel való kapcsolattartást, s ez a modell adja meg vállalkozásunk irányvonalát is. Így a piaci szerepünk közvetlen értékesítésbe, a személyes jelenlét, a vevőkkel való jó viszony kialakításában rejlik. Vevőink körében primer kutatást végeztem egy kérdőív segítségével, melyből egyértelműen kiderült, hogy a fogyasztók tudják, hogy a pálinka Hungarikum, s ezért előnyben részesítik a vásárlásuk során. Azonban, ami érdekesség volt számomra, hogy a fogyasztók jelentős része 49%-a, kifogásolja a tömény, égetett szeszesitalok fogyasztását. A fogyasztók majd fele szívesebben fogyasztana alacsonyabb alkoholtartamú italt, de mégis pálinkát. A vizsgálati eredmény rendkívül meglepett minket és elgondolkodtatásra ösztönzött. A piaci igényekre válaszolva, aktuálisan már egy termékfejlesztésén dolgozunk, amire előadásomban is kitérek. Mivel célunk a minél széleskörűbb, akár nemzetközi visszacsatolás, termékeinket neveztük az angliai Great Taste Awards versenyre, ahol termékkategóriájukban II. és III. helyezést értek el.</w:t>
      </w:r>
      <w:r>
        <w:rPr>
          <w:color w:val="000000"/>
          <w:sz w:val="24"/>
          <w:szCs w:val="24"/>
        </w:rPr>
        <w:br/>
        <w:t xml:space="preserve">Következtetések: A versenyképességünk növelése céljából a vevőink megelégedettsége a legfontosabb számunkra és a termékeink szortimentjét teljes mértékbe eszerint szeretnénk kialakítani.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38062">
    <w:multiLevelType w:val="hybridMultilevel"/>
    <w:lvl w:ilvl="0" w:tplc="86426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38062">
    <w:abstractNumId w:val="97238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81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