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ZÁMBÓ ZSÓFIA</w:t>
            </w:r>
          </w:p>
          <w:p w:rsidR="00C275A3" w:rsidRDefault="00CA6B74" w:rsidP="00C275A3">
            <w:pPr>
              <w:pStyle w:val="Hallgatokepzes"/>
            </w:pPr>
            <w:r w:rsidRPr="001067CD">
              <w:rPr>
                <w:i/>
              </w:rPr>
              <w:t>zsofiazambo.me@gmail.com</w:t>
            </w:r>
            <w:r w:rsidRPr="001067CD">
              <w:rPr>
                <w:i/>
              </w:rPr>
              <w:br/>
            </w:r>
            <w:r w:rsidR="00A96AEC">
              <w:t>Marketing (MSc)</w:t>
            </w:r>
            <w:r w:rsidR="00A96AEC">
              <w:br/>
            </w:r>
            <w:r w:rsidR="00E77B23">
              <w:t>BSc, 4. félév</w:t>
            </w:r>
          </w:p>
          <w:p w:rsidR="00C265CE" w:rsidRPr="009E5FF1" w:rsidRDefault="00E77B23" w:rsidP="00BA6BAF">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Kincsesné Dr. Vajda Beáta</w:t>
            </w:r>
          </w:p>
          <w:p w:rsidR="00DB4822" w:rsidRDefault="00DB4822" w:rsidP="00BA6BAF">
            <w:pPr>
              <w:pStyle w:val="Konzulensektitulus"/>
            </w:pPr>
            <w:r w:rsidRPr="00DB4822">
              <w:t>adjunktus,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SZEMÉLYISÉGTÍPUSOK REAKCIÓINAK VIZSGÁLATA KÜLÖNBÖZŐ MARKETINGELEMEKRE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temperamentum; marketingelemek; fogyasztói döntés; marketingpszichológia</w:t>
      </w:r>
      <w:r>
        <w:t xml:space="preserve"/>
      </w:r>
    </w:p>
    <w:p>
      <w:pPr>
        <w:widowControl w:val="on"/>
        <w:pBdr/>
        <w:spacing w:before="240" w:after="240" w:line="240" w:lineRule="auto"/>
        <w:ind w:left="0" w:right="0"/>
        <w:jc w:val="left"/>
      </w:pPr>
      <w:r>
        <w:rPr>
          <w:color w:val="000000"/>
          <w:sz w:val="24"/>
          <w:szCs w:val="24"/>
        </w:rPr>
        <w:t xml:space="preserve">Dolgozatom központi kérdése, hogy vérmérsékletünk befolyásolja-e fogyasztói döntéseinket. Ennek megválaszolásához a pszichológia és a fogyasztói viselkedés közötti kapcsolati pontokat tártam fel. Több száz évre visszanyúló pszichológiai kutatásokat dolgoztam fel szakirodalmi áttekintésem során, amelyekben többek között Hippokratész, Kretschmer, Freud, Jung és Eysenck tipológiai rendszerét ismertettem. Ugyanakkor kitértem olyan, gyakorlatban is alkalmazott személyiség meghatározásokra, melyek tudományos alappal nem rendelkeznek. A szaktudományos összefoglalóm részében a személyiségtípusok és a marketingelemek vonatkozásában készült releváns kutatásokat is bemutattam. A fókuszba helyezett kérdésem megválaszolására kutatást végeztem, amely során online kérdőíves megkérdezést és online kreatív kissportos interjúkat folytattam. A korábbi kutatások tükrében állítottam predikciókat négy buyer persona segítségével. A kutatásom főbb eredményei között megfogalmazódnak a hippokratészi személyiségtípusok azonosságai és különbözőségei az eltérő marketingelemekre való reakciójuk során. Az elemzéskor olyan azonosságokat sikerül felfedezni, amely minden személyiségtípusra, bár eltérő mértékbe, de jellemzőek. Ugyanakkor rávilágítottam a személyiségtípusok olyan eltérő tulajdonságaira is, amelyek befolyásolják vásárlói döntéseiket. A kutatás során arra törekedtem, hogy mélyebb betekintést nyerjek a fogyasztói döntéshozatali folyamatokba és az azok hátterében álló pszichológiai mechanizmusokban. Eredményeképpen a vállalati sikerekhez, a fogyasztói elégedettséghez, a személyre szabhatósági elvárások kielégítéséhez szeretnék hozzájárulni. Nem csak pszichológiai, hanem gazdasági vonatkozásban is fontosnak tartom a fogyasztói magatartás megértését. Szakdolgozatom nóvuma abban rejlik, hogy összekapcsolja a temperamentum pszichológiai fogalmát a vásárlói magatartás vizsgálatával. Előremutató, egyéb kutatási lehetőségeket kínál.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44232">
    <w:multiLevelType w:val="hybridMultilevel"/>
    <w:lvl w:ilvl="0" w:tplc="69838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44232">
    <w:abstractNumId w:val="299442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1857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