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GRÉTA BARNA</w:t>
            </w:r>
          </w:p>
          <w:p w:rsidR="00C275A3" w:rsidRDefault="00CA6B74" w:rsidP="00C275A3">
            <w:pPr>
              <w:pStyle w:val="Hallgatokepzes"/>
            </w:pPr>
            <w:r w:rsidRPr="001067CD">
              <w:rPr>
                <w:i/>
              </w:rPr>
              <w:t>barnabg16@gmail.com</w:t>
            </w:r>
            <w:r w:rsidRPr="001067CD">
              <w:rPr>
                <w:i/>
              </w:rPr>
              <w:br/>
            </w:r>
            <w:r w:rsidR="00A96AEC">
              <w:t>Tourism-catering</w:t>
            </w:r>
            <w:r w:rsidR="00A96AEC">
              <w:br/>
            </w:r>
            <w:r w:rsidR="00E77B23">
              <w:t>BSc, 6.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Anita Marien</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introdution to the film tourism system, with particular reference to the analysis of stakeholders and the impact of film production on image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film tourism, stakeholders, image</w:t>
      </w:r>
      <w:r>
        <w:t xml:space="preserve"/>
      </w:r>
    </w:p>
    <w:p>
      <w:pPr>
        <w:widowControl w:val="on"/>
        <w:pBdr/>
        <w:spacing w:before="240" w:after="240" w:line="240" w:lineRule="auto"/>
        <w:ind w:left="0" w:right="0"/>
        <w:jc w:val="left"/>
      </w:pPr>
      <w:r>
        <w:rPr>
          <w:color w:val="000000"/>
          <w:sz w:val="24"/>
          <w:szCs w:val="24"/>
        </w:rPr>
        <w:t xml:space="preserve">In my thesis I will explore some of the issues of film tourism. Within my research topic, I will pay special attention to Hungarian film production, the image-forming effects of external locations, i.e. the localities, and the stakeholders of film tourism.</w:t>
      </w:r>
      <w:r>
        <w:rPr>
          <w:color w:val="000000"/>
          <w:sz w:val="24"/>
          <w:szCs w:val="24"/>
        </w:rPr>
        <w:br/>
        <w:t xml:space="preserve">My research questions:</w:t>
      </w:r>
      <w:r>
        <w:rPr>
          <w:color w:val="000000"/>
          <w:sz w:val="24"/>
          <w:szCs w:val="24"/>
        </w:rPr>
        <w:br/>
        <w:t xml:space="preserve">What impact does film shooting have on the image of the location?</w:t>
      </w:r>
      <w:r>
        <w:rPr>
          <w:color w:val="000000"/>
          <w:sz w:val="24"/>
          <w:szCs w:val="24"/>
        </w:rPr>
        <w:br/>
        <w:t xml:space="preserve">What is the role of Hungary in film production?</w:t>
      </w:r>
      <w:r>
        <w:rPr>
          <w:color w:val="000000"/>
          <w:sz w:val="24"/>
          <w:szCs w:val="24"/>
        </w:rPr>
        <w:br/>
        <w:t xml:space="preserve">What are the motivations for film tourists to travel?</w:t>
      </w:r>
      <w:r>
        <w:rPr>
          <w:color w:val="000000"/>
          <w:sz w:val="24"/>
          <w:szCs w:val="24"/>
        </w:rPr>
        <w:br/>
        <w:t xml:space="preserve">What expectations do film tourists have of film tourism destinations?</w:t>
      </w:r>
      <w:r>
        <w:rPr>
          <w:color w:val="000000"/>
          <w:sz w:val="24"/>
          <w:szCs w:val="24"/>
        </w:rPr>
        <w:br/>
        <w:t xml:space="preserve">In order to give a more realistic picture of the topic, I conducted two primary research studies. Firstly, I conducted an in-depth interview with the marketing manager of Origo Studio in Budapest and I also carried out a questionnaire survey on the topics of film tourism that I was interested in.</w:t>
      </w:r>
      <w:r>
        <w:rPr>
          <w:color w:val="000000"/>
          <w:sz w:val="24"/>
          <w:szCs w:val="24"/>
        </w:rPr>
        <w:br/>
        <w:t xml:space="preserve">In the theoretical section of my submission, I explain in detail how film tourism can be defined and to which type of tourism it belongs (cultural, vocation, niche). I have enumerated the types of film tourism attractions. These attractions include theme parks, film studios, film museums and film festivals. In my research, I examined the motivations of film tourists and, based on these motivations, the groups or segments of film tourists. I hypothesise that film rotations have a significant impact on the image of a given locality. To test my hypothesis, I used a questionnaire survey, which also asked how aware Hungarians are of the significant role our country plays in film production.</w:t>
      </w:r>
      <w:r>
        <w:rPr>
          <w:color w:val="000000"/>
          <w:sz w:val="24"/>
          <w:szCs w:val="24"/>
        </w:rPr>
        <w:br/>
        <w:t xml:space="preserve">As a result of this research, Hungary's role in film production is even more significant than I thought. It has also been proven that the filming of a series or a film has a huge image impact, but only if the location is actually on screen and shapes itself or if the name of the location seen on screen is revealed to the viewer. In the course of my research it became clear that in our country the tourism significance of film tourism is stronger than that of cultural tourism. However, if our country's popularity in film production grows at such a rate, it is likely that the cultural part will also develop.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887245">
    <w:multiLevelType w:val="hybridMultilevel"/>
    <w:lvl w:ilvl="0" w:tplc="191706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887245">
    <w:abstractNumId w:val="828872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39436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