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BÁCS</w:t>
            </w:r>
          </w:p>
          <w:p w:rsidR="00C275A3" w:rsidRDefault="00CA6B74" w:rsidP="00C275A3">
            <w:pPr>
              <w:pStyle w:val="Hallgatokepzes"/>
            </w:pPr>
            <w:r w:rsidRPr="001067CD">
              <w:rPr>
                <w:i/>
              </w:rPr>
              <w:t>bacsrbalazs@uni.sapientia.ro</w:t>
            </w:r>
            <w:r w:rsidRPr="001067CD">
              <w:rPr>
                <w:i/>
              </w:rPr>
              <w:br/>
            </w:r>
            <w:r w:rsidR="00A96AEC">
              <w:t>Marketing</w:t>
            </w:r>
            <w:r w:rsidR="00A96AEC">
              <w:br/>
            </w:r>
            <w:r w:rsidR="00E77B23">
              <w:t>BSc, 4. semester</w:t>
            </w:r>
          </w:p>
          <w:p w:rsidR="00C265CE" w:rsidRPr="009E5FF1" w:rsidRDefault="00E77B23" w:rsidP="00BA6BAF">
            <w:pPr>
              <w:pStyle w:val="Hallgatointezmeny-kar"/>
              <w:rPr>
                <w:b/>
                <w:caps/>
              </w:rPr>
            </w:pPr>
            <w:r>
              <w:t>Sapientia Hungarian University of Transylvania</w:t>
            </w:r>
            <w:r w:rsidR="00C275A3">
              <w:br/>
            </w:r>
            <w:r w:rsidR="00DB4822">
              <w:t>Faculty of Economics, Socio-Human Sciences and Engineering - Târgu Mureș</w:t>
            </w:r>
          </w:p>
        </w:tc>
        <w:tc>
          <w:tcPr>
            <w:tcW w:w="4914" w:type="dxa"/>
          </w:tcPr>
          <w:p w:rsidR="00DB4822" w:rsidRPr="00DB4822" w:rsidRDefault="00DB4822" w:rsidP="004D7940">
            <w:pPr>
              <w:pStyle w:val="Hallgatonev"/>
              <w:rPr>
                <w:caps/>
              </w:rPr>
            </w:pPr>
            <w:r w:rsidRPr="00DB4822">
              <w:rPr>
                <w:caps/>
              </w:rPr>
              <w:t>MELÁNIA-EMŐKE KELEMEN</w:t>
            </w:r>
          </w:p>
          <w:p w:rsidR="00DB4822" w:rsidRDefault="00CA6B74" w:rsidP="004D7940">
            <w:pPr>
              <w:pStyle w:val="Hallgatokepzes"/>
            </w:pPr>
            <w:r w:rsidRPr="001067CD">
              <w:rPr>
                <w:i/>
              </w:rPr>
              <w:t/>
            </w:r>
            <w:bookmarkStart w:id="1" w:name="_GoBack"/>
            <w:bookmarkEnd w:id="1"/>
            <w:r w:rsidRPr="001067CD">
              <w:br/>
            </w:r>
            <w:r w:rsidR="00C275A3">
              <w:t>Marketing</w:t>
            </w:r>
            <w:r w:rsidR="00A96AEC">
              <w:br/>
              <w:t>BSc, 5. semester</w:t>
            </w:r>
          </w:p>
          <w:p w:rsidR="00DB4822" w:rsidRDefault="00DB4822" w:rsidP="004D7940">
            <w:pPr>
              <w:pStyle w:val="Hallgatointezmeny-kar"/>
            </w:pPr>
            <w:r>
              <w:t>Sapientia Hungarian University of Transylvania</w:t>
            </w:r>
          </w:p>
          <w:p w:rsidR="00C265CE" w:rsidRPr="009E5FF1" w:rsidRDefault="00DB4822" w:rsidP="004D7940">
            <w:pPr>
              <w:pStyle w:val="Hallgatointezmeny-kar"/>
              <w:rPr>
                <w:b/>
                <w:caps/>
              </w:rPr>
            </w:pPr>
            <w:r>
              <w:t>Faculty of Economics, Socio-Human Sciences and Engineering - Târgu Mureș</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Beáta Kádár </w:t>
            </w:r>
          </w:p>
          <w:p w:rsidR="00DB4822" w:rsidRDefault="00DB4822" w:rsidP="00BA6BAF">
            <w:pPr>
              <w:pStyle w:val="Konzulensektitulus"/>
            </w:pPr>
            <w:r w:rsidRPr="00DB4822">
              <w:t>adjunct lecturer,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Stereotype Holds True: Women Seek Romance, Men Seek Action Examining the Relationship Between University Students’ Streaming Platform Usage Habits and Their Academic Attitudes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Behaviour of consumers; streaming platforms, university attitude</w:t>
      </w:r>
      <w:r>
        <w:t xml:space="preserve"/>
      </w:r>
    </w:p>
    <w:p>
      <w:pPr>
        <w:widowControl w:val="on"/>
        <w:pBdr/>
        <w:spacing w:before="240" w:after="240" w:line="240" w:lineRule="auto"/>
        <w:ind w:left="0" w:right="0"/>
        <w:jc w:val="left"/>
      </w:pPr>
      <w:r>
        <w:rPr>
          <w:color w:val="000000"/>
          <w:sz w:val="24"/>
          <w:szCs w:val="24"/>
        </w:rPr>
        <w:t xml:space="preserve">The research of consumer behavior increasingly emphasizes digital platforms, particularly streaming services such as Netflix, HBO, and Disney+. In this context, we conducted a study among the students of the Sapientia Hungarian University of Transylvania, Csíkszereda Campus, to investigate the usage habits of streaming platforms and their correlation with students’ leisure activities and academic performance. Phenomena such as "binge-watching" and "Netflix and chill," alongside "liquid" behavior towards SVOD (Subscription Video on Demand) providers, played a central role in the research.</w:t>
      </w:r>
      <w:r>
        <w:rPr>
          <w:color w:val="000000"/>
          <w:sz w:val="24"/>
          <w:szCs w:val="24"/>
        </w:rPr>
        <w:br/>
        <w:br/>
        <w:t xml:space="preserve">The aim of the study was to explore how streaming platforms influence university students' time management and academic outcomes. We analyzed the frequency of platform usage, the type of content consumed, and the time spent on these activities. Furthermore, the study addressed how streaming content consumption impacts time management and contributes to academic results.</w:t>
      </w:r>
      <w:r>
        <w:rPr>
          <w:color w:val="000000"/>
          <w:sz w:val="24"/>
          <w:szCs w:val="24"/>
        </w:rPr>
        <w:br/>
        <w:br/>
        <w:t xml:space="preserve">Data collection was carried out using questionnaires completed by over a hundred students. The findings revealed that streaming platform usage is closely linked to students' leisure preferences. Female students tend to show a stronger interest in romantic content, while male students favor action movies and series. The habit of binge-watching is prevalent, particularly during exam periods, and can negatively affect academic performance.</w:t>
      </w:r>
      <w:r>
        <w:rPr>
          <w:color w:val="000000"/>
          <w:sz w:val="24"/>
          <w:szCs w:val="24"/>
        </w:rPr>
        <w:br/>
        <w:br/>
        <w:t xml:space="preserve">The results of the research can be instrumental in understanding the habits of the student demographic and developing marketing strategies that effectively target this age group. The study also highlighted that the impact of streaming platform usage can be mitigated if students adopt efficient time management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15119">
    <w:multiLevelType w:val="hybridMultilevel"/>
    <w:lvl w:ilvl="0" w:tplc="42184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15119">
    <w:abstractNumId w:val="58015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577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