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horvaath.laura@gmail.com</w:t>
            </w:r>
            <w:r w:rsidRPr="001067CD">
              <w:rPr>
                <w:i/>
              </w:rPr>
              <w:br/>
            </w:r>
            <w:r w:rsidR="00A96AEC">
              <w:t>Geológus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Weiszburg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nyudíjazott 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Prakfalvi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geológus,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Komplex geológiai vizsgálatok a Novohrad-Nógrád Geopark gyulladásos metamorf egységein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gyulladásos metamorfózis, armalcolit, stanfieldit, indialit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tárgya Magyarország eddigi egyetlen dokumentált gyulladásos metamorf komplexuma (Horváth &amp; Vágó, 2023). Jelen dolgozatom célja az ebben a komplexumban lejátszódó égés során felszabaduló hő hatására átalakult-megolvadt kőzetek olvadási, majd kristályosodási folyamatának értelmezése során nyitva maradt kérdések megválaszolása, tisztázása. Ehhez az in-situ megmaradt, makroszkóposan folyásos-breccsás szövetű paraláva-kőzet behatóbb vizsgálatát végeztem el. A makroszkóposan diverz kőzetcsoport petrográfiája további áteső és reflexiós polarizációs mikroszkópos, elektronmikroszkópos (SEM-EDS) és Raman-spektroszkópos vizsgálatokkal került kiegészítésre. Ezek mellett a képződmény protolitját jelentő szenes aleurolitból, a parciális olvadást el nem szenvedett metaaleurolitból („cserép”), nagyfokú parciális olvadást szenvedett buchitból és paraláva-kőzetből ICP-OES főelem összetételi mérések készültek.</w:t>
      </w:r>
      <w:r>
        <w:rPr>
          <w:color w:val="000000"/>
          <w:sz w:val="24"/>
          <w:szCs w:val="24"/>
        </w:rPr>
        <w:br/>
        <w:t xml:space="preserve">A jelen kutatás keretein belül vizsgált paraláva-kőzet minta lokálisan legalább 5 féle ásványos összetétellel jellemezhető, melyek mellett egy, az egész kőzetben előforduló szulfidolvadék jelenléte is igazolást nyert. Ezen 5 összetételi típus: a cordierit-plagioklász-ilmenit-kőzetüveg, a piroxén-plagioklász-cristobalit-pirrhotin, a vázkristályos plagioklász-cristobalit-relikt kvarc-kőzetüveg, az idiomorf, táblás, zónás kristályokat tartalmazó plagioklász-Ti-oxid-kőzetüveg és foszfátos slírekben a cordierit-ilmenit-ensztatit-stanfieldit.</w:t>
      </w:r>
      <w:r>
        <w:rPr>
          <w:color w:val="000000"/>
          <w:sz w:val="24"/>
          <w:szCs w:val="24"/>
        </w:rPr>
        <w:br/>
        <w:t xml:space="preserve">A SiO2 és Ti-oxid fázisok meghatározásához Raman-spektroszkópiát használtam, melyeken felül ortopiroxén, cordierit, plagioklász, ilmenit, pirrhotin fázisokat, valamint kőzetüveget is vizsgáltam. A SEM-EDS mérések, a reflexiós petrográfia és a Raman-spektroszkópia segítségével három, Magyarországról eddig leírásra nem került új ásvány is leírásra került: a pszeudobrookit ásványcsoportba tartozó armalcolit (Mg0,38-0,55Fe0,37-0,52Al0,06-0,07)(Al0,08-0,13Ti1,87-1,92)O5, mely mellékelemként Cr-ot, Ge-ot, Mn-t is tartalmaz; a vízmentes foszfátok közé tartozó stanfieldit, és a cordierit hexagonális polimorf párja, az indialit is. Ezek mellett egy eddig nem azonosított, összetételében is változatos szilikát-foszfát-ásvány is megjelenik a kőzetben, amely ásvány további műszeres mérésekre vár.</w:t>
      </w:r>
      <w:r>
        <w:rPr>
          <w:color w:val="000000"/>
          <w:sz w:val="24"/>
          <w:szCs w:val="24"/>
        </w:rPr>
        <w:br/>
        <w:t xml:space="preserve">Jelen munka a Kulturális és Innovációs Minisztérium ÚNKP-23-2 kódszámú Új Nemzeti Kiválóság Programjának a Nemzeti Kutatási, Fejlesztési és Innovációs Alap, illetve a MOL Új Európa Alapítvány által finanszírozott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89068">
    <w:multiLevelType w:val="hybridMultilevel"/>
    <w:lvl w:ilvl="0" w:tplc="18165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89068">
    <w:abstractNumId w:val="273890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385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