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HOLLÓSY PÉTER</w:t>
            </w:r>
          </w:p>
          <w:p w:rsidR="00C275A3" w:rsidRDefault="00CA6B74" w:rsidP="00C275A3">
            <w:pPr>
              <w:pStyle w:val="Hallgatokepzes"/>
            </w:pPr>
            <w:r w:rsidRPr="001067CD">
              <w:rPr>
                <w:i/>
              </w:rPr>
              <w:t>hollosy.pe@gmail.com</w:t>
            </w:r>
            <w:r w:rsidRPr="001067CD">
              <w:rPr>
                <w:i/>
              </w:rPr>
              <w:br/>
            </w:r>
            <w:r w:rsidR="00A96AEC">
              <w:t>fizika</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Makk Péter</w:t>
            </w:r>
          </w:p>
          <w:p w:rsidR="00DB4822" w:rsidRDefault="00DB4822" w:rsidP="00BA6BAF">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Van der Waals heteroszerkezetek mechanikai hangolása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Szilárdtestfizika , Mágnesesség, Vezetési jelenségek</w:t>
      </w:r>
      <w:r>
        <w:t xml:space="preserve"/>
      </w:r>
    </w:p>
    <w:p>
      <w:pPr>
        <w:widowControl w:val="on"/>
        <w:pBdr/>
        <w:spacing w:before="240" w:after="240" w:line="240" w:lineRule="auto"/>
        <w:ind w:left="0" w:right="0"/>
        <w:jc w:val="left"/>
      </w:pPr>
      <w:r>
        <w:rPr>
          <w:color w:val="000000"/>
          <w:sz w:val="24"/>
          <w:szCs w:val="24"/>
        </w:rPr>
        <w:t xml:space="preserve">A mágneses anyagok már az informatika hajnalán is fontos szerepet töltöttek be az információtárolásban, jelentőségük ma is jelentős. Az óriási mágneses ellenállás felfedezésével olyan új mágneses mérőeszközöket sikerült fejleszteni, melyek tovább növelták a mágneses jelenségeken alapuló információtárolók kapacitását. Ismert, hogy az anyagok tulajdonságai a térbeli dimenzió (D) csökkentésével (1D, 2D anyagok) jelentős átalakuláson mennek keresztül. Ez a mágneses anyagok esetében sincs másképp. A kétdimenziós mágneses anyagok közelmúltban történt felfedezésével új lehetőségek nyíltak a mágnesesség alapjainak tanulmányozására, nem is beszélve a potenciális ipari felhasználásokról. Ismert jelenség a van der Waals kristályok körében, hogy különböző anyagokból épített heterostruktúrák képesek megörökölni az egyes építőelemeik tulajdonságait, ezzel nyitva utat új egzotikus fizikai jelenségeken alapuló eszközök készítésrére. A kétdimenziós mágnesek egyéb van der Waals anyagokkal történő "szendvicsbe" rendezése új távlatokat nyit az elektronikai és spintronikai berendezések készítésében. A CrSBr kristály izgalmas anyag a 2D mágnesesség vizsgálatára, mivel nem érzékeny a szabad levegőre, félvezető, illetve antiferromágneses rend alakul ki benne. Munkám során a CrSBr-ből készült áramkörök tulajdonságait vizsgáltam. A CrSBr-ban az antiferromágneses rend rétegek közti kölcsönhatás miatt alakul ki, így nyomás ráadásával talán ez a kölcsönhatás hangolhatóvá is válik. Ezért a transzport méréseket nyomás alatt is megismételtük 1 és 2 GPa nyomáson. Méréseket végeztünk mind 0, 1, és 2 GP a nyomáson. Megfigyeltük, hogy az anyag nyomás alatt mért tulajdonságai jelentősen eltérnek a nyomás nélkül mért esethez képest.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8961">
    <w:multiLevelType w:val="hybridMultilevel"/>
    <w:lvl w:ilvl="0" w:tplc="60211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8961">
    <w:abstractNumId w:val="55418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591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