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dobosdorina41@gmail.com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Mislovics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Kremzir család prozopográfiája. Zsidó családtörténet az újkori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családtörténet; Kremzir; zsidóság; demográfia; migráció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olyan családi adatbázis felépítését tűzte ki célul, amely lehetővé tette a demográfiai, gazdasági és kulturális téren elvégzett, levéltári és genealógiai forrásanyagra támaszkodó prozopográfiai komplex elemzést a Kremsier család esettanulmányán keresztül.</w:t>
      </w:r>
      <w:r>
        <w:rPr>
          <w:color w:val="000000"/>
          <w:sz w:val="24"/>
          <w:szCs w:val="24"/>
        </w:rPr>
        <w:br/>
        <w:t xml:space="preserve">A témaválasztást indokolta, hogy egy család genealógiai adatainak összegyűjtése révén a prozopográfiai segédtudomány módszertanának alkalmazásával a Kremzir család esettanulmányán keresztül komplex analízis elvégzése, valamint a család körében lezajló folyamatoknak a magyarországi zsidó társadalom történelmében meghatározható modellekkel való összehasonlítása válik lehetővé demográfiai, gazdasági társadalmi és kulturális területen.</w:t>
      </w:r>
      <w:r>
        <w:rPr>
          <w:color w:val="000000"/>
          <w:sz w:val="24"/>
          <w:szCs w:val="24"/>
        </w:rPr>
        <w:br/>
        <w:t xml:space="preserve">A kutatás a kvalitatív adatok összegyűjtése után kvantitatív elemzéssel valósult meg. A levéltári- és genealógiai adatbázisok elkészítése, valamint a szakirodalom összegyűjtése után sor került a konceptualizására. A család leszármazási ágának feltárása a Magyar Nemzeti Levéltár és más hazai levéltári forrásanyag (összeírások, dokumentumok, anyakönyvi bejegyzések), korabeli folyóiratok, gyászjelentések, illetve a holokauszt adatbázisa forrásanyaga révén vált lehetségessé. A családfa összeállítása Excel táblázatban került kidolgozásra. Az összegyűjtött ismeretanyag alapján történt meg az egyes generációkra jellemző modellek felállítása.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58659">
    <w:multiLevelType w:val="hybridMultilevel"/>
    <w:lvl w:ilvl="0" w:tplc="93209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58659">
    <w:abstractNumId w:val="746586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273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