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SAMU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samu.janka@gmail.com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Mislovics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MNL, Országos levéltár Departamentum Judaeorum (C55) Csongrád megyei zsidó vonatkozású belső forrásanyaga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Helytartótanácsi dokumentumok; Csongrád megyei zsidóság; MNL (Országos Levéltár); Belső források felkutatása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MNL, Országos Levéltár, Helytartótanácsi levéltárának iratanyagában a Csongrád megyei zsidóság belső forrásanyagának a felkutatására, átiratára, rövid tartalmi összefoglalójára, valamint az adatok komplex analízisére vállalkozik a 18. század utolsó harmadától egészen 1847-ig.</w:t>
      </w:r>
      <w:r>
        <w:rPr>
          <w:color w:val="000000"/>
          <w:sz w:val="24"/>
          <w:szCs w:val="24"/>
        </w:rPr>
        <w:br/>
        <w:t xml:space="preserve">E dolgozat a belső források felkutatását végezte el Csongrád megyére vonatkozóan. A feltárt forrásanyag elemzése a megyei, valamint Szeged város zsidóságára vonatkozó településtörténeti, gazdasági, vallásügyi ismeretek megismerésére, illetve az eddigi ismeretek árnyalását tette lehetővé.</w:t>
      </w:r>
      <w:r>
        <w:rPr>
          <w:color w:val="000000"/>
          <w:sz w:val="24"/>
          <w:szCs w:val="24"/>
        </w:rPr>
        <w:br/>
        <w:t xml:space="preserve">A melléklet fejezetben a feltárt források rövid tartalmi összefoglalója, valamint azok eredeti szövegének átirata kerül közlésre, amely a jövőbeli kutatások kiindulópontjául szolgálhat. Illetve elősegítheti a megyebeli zsidóságra vonatkozó ismeretanyag elmélyítését és árnyalását. A belső források felkutatása az iratanyag átnézésével valósult meg, hiszen helytartótanácsi dokumentumokhoz még nem áll rendelkezésre teljeskörű adatbázis, amely iratok szintjéig történő leírásra vállalkozna.</w:t>
      </w:r>
      <w:r>
        <w:rPr>
          <w:color w:val="000000"/>
          <w:sz w:val="24"/>
          <w:szCs w:val="24"/>
        </w:rPr>
        <w:br/>
        <w:t xml:space="preserve">A kutatási tapasztalatok alapján jövőbeli célként az Országos Levéltár anyagában fellelhető források, illetve a megyei levéltárban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52327">
    <w:multiLevelType w:val="hybridMultilevel"/>
    <w:lvl w:ilvl="0" w:tplc="86326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52327">
    <w:abstractNumId w:val="564523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322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