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HELLA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hella.anita@student.ms.sapientia.ro</w:t>
            </w:r>
            <w:r w:rsidRPr="001067CD">
              <w:rPr>
                <w:i/>
              </w:rPr>
              <w:br/>
            </w:r>
            <w:r w:rsidR="00A96AEC">
              <w:t>Közegészségügyi szolgáltatások és politikák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Sántha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HPV-fertőzéssel kapcsolatos ismeretek a méhnyakrákszűrésre jelentkezett nők körében Románia központi régiójában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méhnyakrák; HPV; egészségtudatosság;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méhnyakrák világszerte a nőket érintő gyakori rosszindulatú daganatos betegség, amely az összes rákos megbetegedés mintegy 8%-át teszi ki. Rendszeres szűréssel és védőoltással megelőzhető, viszont Romániában ezt a lehetőséget gyakran nem használják ki a szűrés kínálatában és keresletében tapasztalható egyenlőtlenségek miatt.</w:t>
      </w:r>
      <w:r>
        <w:rPr>
          <w:color w:val="000000"/>
          <w:sz w:val="24"/>
          <w:szCs w:val="24"/>
        </w:rPr>
        <w:br/>
        <w:t xml:space="preserve">Célok, hipotézisek: Kutatásom célja a szervezett szűrésen való részvétel motivációinak vizsgálata. Feltételezem, hogy az egészségismeretek szintje összefügg a személyes részvételi motivációkkal.</w:t>
      </w:r>
      <w:r>
        <w:rPr>
          <w:color w:val="000000"/>
          <w:sz w:val="24"/>
          <w:szCs w:val="24"/>
        </w:rPr>
        <w:br/>
        <w:t xml:space="preserve">Módszerek: A Sapientia EMTE Marosvásárhelyi Kar Életminőség Kutatóközpontja kérdőíves módszerrel gyűjtött adatokat 818 ingyenes méhnyakrákszűrésre érkezett nőtől Románia központi régiójának három megyéjében (Maros, Hargita és Kovászna megye). A kérdőív rákérdez arra, hogy a nők kinek a javaslatára jöttek el a szűrésre, és hogy befolyásolja-e a betegséghez való hozzáállásukat az, hogy az ismerőseik közt volt-e méhnyakrákkal diagnosztizált nő. Ugyanakkor felméri objektív ismereteiket a HPV-vírusfertőzéssel kapcsolatban, valamint szubjektív egészségértésüket a HLS-EU-16 kérdéssorral.</w:t>
      </w:r>
      <w:r>
        <w:rPr>
          <w:color w:val="000000"/>
          <w:sz w:val="24"/>
          <w:szCs w:val="24"/>
        </w:rPr>
        <w:br/>
        <w:t xml:space="preserve">Eredmények: Az egyén ismereteit a HPV fertőzéssel kapcsolatban inkább befolyásolja a környezete, mint az általános műveltsége vagy egészségműveltsége. A környezet befolyásolja továbbá az oltáshoz, illetve a szűréshez való hozzáállást is. A HPV-vel kapcsolatos ismeretek szintje nem függ össze szignifikánsan a válaszadók szubjektív egészségértésével, ugyanakkor az iskolai végzettséggel gyenge korrelációt mutat.</w:t>
      </w:r>
      <w:r>
        <w:rPr>
          <w:color w:val="000000"/>
          <w:sz w:val="24"/>
          <w:szCs w:val="24"/>
        </w:rPr>
        <w:br/>
        <w:t xml:space="preserve">Összefoglalás/Következtetések: Összességében elmondható, hogy különös figyelmet kell fordítani a legveszélyeztetettebb csoportokra. A szervezett ingyenes szűrési alkalmak a hiányos egészségértésű nők számára is lehetőséget teremtenek a nőgyógyászati prevencióra, ami a méhnyakrák kialakulásának kockázatát csökkenti, illetve a betegség korai stádiumban történő felismerését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06035">
    <w:multiLevelType w:val="hybridMultilevel"/>
    <w:lvl w:ilvl="0" w:tplc="51386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06035">
    <w:abstractNumId w:val="878060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294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