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MÁTYUS ANITA-GABRIELLA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matyus.anita@student.ms.sapientia.ro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Vajda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Hátrányos helyzetű szülők mobil- és internethasználata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mediatizáció; mobiltelefon; internet; Facebook; hátrányos helyzetűek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vidéki környezetből érkező hátrányos helyzetű szülők mobil- és internethasználatát fogom vizsgálni, azt, hogy az alanyok milyen élethelyzetekben, milyen gyakorisággal és milyen funkcióval használják a moblitelefont, az internetet, illetve bizonyos közösségi média oldalakat. A dolgozat a kommunikációs helyzeteknek és a médiumokhoz kapcsolódó cselekvéseknek, a médiatechnológiák elsajátításának a mindennapokban (a családban és az iskolában) betöltött szerepének empirikus vizsgálatára fókuszál, a mindennapi élet és a technológia, illetve a médiumrendszerek közötti összefüggéseit próbálja feltárni.</w:t>
      </w:r>
      <w:r>
        <w:rPr>
          <w:color w:val="000000"/>
          <w:sz w:val="24"/>
          <w:szCs w:val="24"/>
        </w:rPr>
        <w:br/>
        <w:t xml:space="preserve">Azért esett a választásom erre a szociokulturális csoportra, mert meglátásom szerint ők azok, akiknek – miközben korlátozott anyagi lehetőségük van ezeknek a technológiáknak a megvásárlására és nehézségeket okoz a médiatechnológia elsajátítása, egyre gyakrabban kényszerülnek arra, hogy használják azt, azaz rávilágít arra, hogy a média és a technológia miként hálózza be a különböző csoportok életvilágát és változtatja meg a szocializáció és a mindennapi élet teljes feltételrendszerét. A kutatás a magyarfülpösi Szórványkollégiumba járó diákok szüleinek média- és technológiahasználati gyakorlatára irányul, az adatgyűjtést a kollégium diákjainak és szüleiknek a közreműködésével végeztem. Módszertani szempontból az interjút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06083">
    <w:multiLevelType w:val="hybridMultilevel"/>
    <w:lvl w:ilvl="0" w:tplc="19053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06083">
    <w:abstractNumId w:val="53706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838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