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SZENTISTVÁNYI ISTVÁN JÁNOS</w:t>
            </w:r>
          </w:p>
          <w:p w:rsidR="00C275A3" w:rsidRDefault="00CA6B74" w:rsidP="00C275A3">
            <w:pPr>
              <w:pStyle w:val="Hallgatokepzes"/>
            </w:pPr>
            <w:r w:rsidRPr="001067CD">
              <w:rPr>
                <w:i/>
              </w:rPr>
              <w:t>jszentistvanyi@gmail.com</w:t>
            </w:r>
            <w:r w:rsidRPr="001067CD">
              <w:rPr>
                <w:i/>
              </w:rPr>
              <w:br/>
            </w:r>
            <w:r w:rsidR="00A96AEC">
              <w:t>nemzetközi gazdaság és gazdálkodás</w:t>
            </w:r>
            <w:r w:rsidR="00A96AEC">
              <w:br/>
            </w:r>
            <w:r w:rsidR="00E77B23">
              <w:t>MSc, 4. félév</w:t>
            </w:r>
          </w:p>
          <w:p w:rsidR="00C265CE" w:rsidRPr="009E5FF1" w:rsidRDefault="00E77B23" w:rsidP="00BA6BAF">
            <w:pPr>
              <w:pStyle w:val="Hallgatointezmeny-kar"/>
              <w:rPr>
                <w:b/>
                <w:caps/>
              </w:rPr>
            </w:pPr>
            <w:r>
              <w:t>Neumann János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Gánics Gergely</w:t>
            </w:r>
          </w:p>
          <w:p w:rsidR="00DB4822" w:rsidRDefault="00DB4822" w:rsidP="00BA6BAF">
            <w:pPr>
              <w:pStyle w:val="Konzulensektitulus"/>
            </w:pPr>
            <w:r w:rsidRPr="00DB4822">
              <w:t>megbízott oktató,  Budapesti Metropolitan Egyetem, MNB-Intézet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Szektorális kínálati sokkok identifikációja nagy bayesi VAR modellekkel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bayesi ökonometria; VAR; szektorális sokkok; input-output</w:t>
      </w:r>
      <w:r>
        <w:t xml:space="preserve"/>
      </w:r>
    </w:p>
    <w:p>
      <w:pPr>
        <w:widowControl w:val="on"/>
        <w:pBdr/>
        <w:spacing w:before="240" w:after="240" w:line="240" w:lineRule="auto"/>
        <w:ind w:left="0" w:right="0"/>
        <w:jc w:val="left"/>
      </w:pPr>
      <w:r>
        <w:rPr>
          <w:color w:val="000000"/>
          <w:sz w:val="24"/>
          <w:szCs w:val="24"/>
        </w:rPr>
        <w:t xml:space="preserve">A dolgozat nagy bayesi VAR modelleket alkalmaz szektorális eredetű sokkok identifikációjára. A modell ilyen módon minden ágazati szintű változót egyszerre tartalmaz, ezáltal rendszerszintű képet ad az ágazati és aggregált változók kölcsönhatásáról. Az elemzés amerikai iparági szintű termelői árindexek alapján azonosít negatív kínálati sokkokat, ahol az identifikációs restrikciók input-output táblák sorbarendezéséből származnak. A tanulmány célja, hogy igazolja azt a felvetést, hogy szektorális eredetű sokkoknak mérhető aggregát következményei is lehetnek. A dolgozat újszerűségét két módszertani újítás ötvözése adja: ezek egyfelől a szektorális sokkok identifikációja, másfelől az identifikációs restrikciók hatékony beépítése sokváltozós bayesi VAR-okba. Az elemzésben azonosított négy iparági sokk hatását egyes makro változókra az impulzusválasz-függvények mutatják meg. Az eredmények alapján elmondható, hogy egyes szektorális eredetű kínálati sokkok sziginifikáns hatással vannak többek között az aggregált ipari termelésre.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775544">
    <w:multiLevelType w:val="hybridMultilevel"/>
    <w:lvl w:ilvl="0" w:tplc="66593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775544">
    <w:abstractNumId w:val="177755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21405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