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SZÉKELY NOÉMI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szekelynoemi12@gmail.com</w:t>
            </w:r>
            <w:r w:rsidRPr="001067CD">
              <w:rPr>
                <w:i/>
              </w:rPr>
              <w:br/>
            </w:r>
            <w:r w:rsidR="00A96AEC">
              <w:t>Vállalkozásmenedzsment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Győrfy Lehel-Zoltán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MIRAGLANCE szépségápolási kisvállalkozás születése és belépése a nemzetközi piacra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Szépségápolási kisvállalkozás születése és belépése a nemzetközi piacra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fő célja egy átfogó üzleti terv készítése egy szépségápolási kisvállalkozás számára.</w:t>
      </w:r>
      <w:r>
        <w:rPr>
          <w:color w:val="000000"/>
          <w:sz w:val="24"/>
          <w:szCs w:val="24"/>
        </w:rPr>
        <w:br/>
        <w:t xml:space="preserve">Az elemzés középpontjában az üzleti és pénzügyi tervezés, a vállalkozói motiváció, valamint az innováció és piaci adaptáció állnak.</w:t>
      </w:r>
      <w:r>
        <w:rPr>
          <w:color w:val="000000"/>
          <w:sz w:val="24"/>
          <w:szCs w:val="24"/>
        </w:rPr>
        <w:br/>
        <w:t xml:space="preserve">Kezdetben a dolgozat elméleti síkon taglalja a vállalkozói lét, vállalkozói motiváció kiemelt tényezőit és hogy milyen faktorok és élethelyzetek vezetik el egy fiatal vállalkozót egy vállalkozás indítása során.</w:t>
      </w:r>
      <w:r>
        <w:rPr>
          <w:color w:val="000000"/>
          <w:sz w:val="24"/>
          <w:szCs w:val="24"/>
        </w:rPr>
        <w:br/>
        <w:t xml:space="preserve">A MIRAGLANCE kisvállalkozás esetében a dolgozat részletezi, hogyan lehet sikeresen pozicionálni egy vállalkozást a szépségápolási piacon fenntarthatóságra, természetességre és környezetbarát termékek előállítására koncentrálva. A vállalat megkülönböztető tulajdonságai, mint a természetesség és a környezetbarátság, nemcsak, hogy összhangban vannak a jelenlegi fogyasztói elvárásokkal, hanem egyedi piaci pozíciót is biztosítanak a vállalatnak.</w:t>
      </w:r>
      <w:r>
        <w:rPr>
          <w:color w:val="000000"/>
          <w:sz w:val="24"/>
          <w:szCs w:val="24"/>
        </w:rPr>
        <w:br/>
        <w:t xml:space="preserve">A dolgozat tartalmazza az alapos üzleti tervet, mely nem csak a kezdeti szakaszban előnyös egy vállalat számára, hanem a későbbiekben is fontos szerepet játszik a piaci trendek felismerésével, potenciális kockázatok csökkentésében és a vállalkozás irányításának folyamatos finomításában. Egy vállalkozásindítás sikere nem csupán az ötlet eredetiségén, hanem a piaci igények pontos felmérésén és jól megtervezett üzleti stratégián, valamint a folyamatos innováción és adaptáción múlik</w:t>
      </w:r>
      <w:r>
        <w:rPr>
          <w:color w:val="000000"/>
          <w:sz w:val="24"/>
          <w:szCs w:val="24"/>
        </w:rPr>
        <w:br/>
        <w:t xml:space="preserve">A dolgozat relevanciáját tekintve elmondható, hogy a mai trendeknek és fogyasztói elvárásoknak köszönhetően a vállalat által pozícionált termékek típusok hatalmas sikerre tesznek szert a piacon, nem mellesleg a további trendek is azt mutatják, hogy ez folyamatos növekedésben van, így magas érdeklődést lehet előre jelezni.</w:t>
      </w:r>
      <w:r>
        <w:rPr>
          <w:color w:val="000000"/>
          <w:sz w:val="24"/>
          <w:szCs w:val="24"/>
        </w:rPr>
        <w:br/>
        <w:t xml:space="preserve"> 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160768">
    <w:multiLevelType w:val="hybridMultilevel"/>
    <w:lvl w:ilvl="0" w:tplc="724261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160768">
    <w:abstractNumId w:val="981607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63454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