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KRISTÓF-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f.kristof04@gmail.com</w:t>
            </w:r>
            <w:r w:rsidRPr="001067CD">
              <w:rPr>
                <w:i/>
              </w:rPr>
              <w:br/>
            </w:r>
            <w:r w:rsidR="00A96AEC">
              <w:t>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Élményszolgáltatások fejlesztése egy fesztiválon, avagy felejthető helyett maradandó élmény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szolgáltatás, élményszolgáltatás, fesztivál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fesztiválok egyre nagyobb népszerűségnek örvendenek. Az emberek szívesen választják ezt a szórakozási lehetőséget, így a fesztiválipar nagyon dinamikusan fejlődő szektor a szórakoztató iparágban. Az imént említett magas igény miatt jelentős verseny van a piacon, ezért szükség van olyan eszközökre, szolgáltatásfejlesztésre, melynek köszönhetően a piaci előny megszerezhető és fenntartható.</w:t>
      </w:r>
      <w:r>
        <w:rPr>
          <w:color w:val="000000"/>
          <w:sz w:val="24"/>
          <w:szCs w:val="24"/>
        </w:rPr>
        <w:br/>
        <w:t xml:space="preserve">Dolgozatomban a VIBE Fesztivál helyzetét vizsgálom, mely a legnagyobb, erdélyi magyarság számára megrendezett zenei esemény. A jelenlegi helyzetet interjú segítségével mérem fel. Kutatásomban arra a kérdésre keresem a választ, hogy mely tényezők azok, melyek egy fesztivál esetében az egyszerű szolgáltatást élményszolgáltatássá alakítják, ezáltal lojalitást eredményezve a résztvevőkben.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19921">
    <w:multiLevelType w:val="hybridMultilevel"/>
    <w:lvl w:ilvl="0" w:tplc="11872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19921">
    <w:abstractNumId w:val="66519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276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