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KARDA KRISTÓF</w:t>
            </w:r>
          </w:p>
          <w:p w:rsidR="00C275A3" w:rsidRDefault="00CA6B74" w:rsidP="00C275A3">
            <w:pPr>
              <w:pStyle w:val="Hallgatokepzes"/>
            </w:pPr>
            <w:r w:rsidRPr="001067CD">
              <w:rPr>
                <w:i/>
              </w:rPr>
              <w:t>kardakristof@gmail.com</w:t>
            </w:r>
            <w:r w:rsidRPr="001067CD">
              <w:rPr>
                <w:i/>
              </w:rPr>
              <w:br/>
            </w:r>
            <w:r w:rsidR="00A96AEC">
              <w:t>Történelem</w:t>
            </w:r>
            <w:r w:rsidR="00A96AEC">
              <w:br/>
            </w:r>
            <w:r w:rsidR="00E77B23">
              <w:t>BA, 5.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Pál Judit</w:t>
            </w:r>
          </w:p>
          <w:p w:rsidR="00DB4822" w:rsidRDefault="00DB4822" w:rsidP="00BA6BAF">
            <w:pPr>
              <w:pStyle w:val="Konzulensektitulus"/>
            </w:pPr>
            <w:r w:rsidRPr="00DB4822">
              <w:t>professzor,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Csík vármegye legnagyobb adófizetői 1887–1918 között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legnagyobb adófizetők;Csík vármegye;elit;törvényhatósági bizottság</w:t>
      </w:r>
      <w:r>
        <w:t xml:space="preserve"/>
      </w:r>
    </w:p>
    <w:p>
      <w:pPr>
        <w:widowControl w:val="on"/>
        <w:pBdr/>
        <w:spacing w:before="240" w:after="240" w:line="240" w:lineRule="auto"/>
        <w:ind w:left="0" w:right="0"/>
        <w:jc w:val="left"/>
      </w:pPr>
      <w:r>
        <w:rPr>
          <w:color w:val="000000"/>
          <w:sz w:val="24"/>
          <w:szCs w:val="24"/>
        </w:rPr>
        <w:t xml:space="preserve">Kutatásom témája a Csík vármegyei legnagyobb adófizetők vizsgálata az 1887–1918 közötti időszakban.A legnagyobb adófizetők egyúttal a társadalmi elitet képezték és jelentős szerepet játszottak a vármegye gazdasági, társadalmi és politikai életében. A kutatásom célja ennek a Csík vármegyei társadalmi elitnek a feltérképezése. A kutatás a legnagyobb adófizetők vagy más néven a virilisek névjegyzékei alapján történik. Ezeket a névsorokat évente állították össze és a listán szereplők felvételt nyertek a vármegye törvényhatósági bizottságába. A listák a Román Nemzeti Levéltár Hargita Megyei Levéltárában találhatók.</w:t>
      </w:r>
    </w:p>
    <w:p>
      <w:pPr>
        <w:widowControl w:val="on"/>
        <w:pBdr/>
        <w:spacing w:before="240" w:after="240" w:line="240" w:lineRule="auto"/>
        <w:ind w:left="0" w:right="0"/>
        <w:jc w:val="left"/>
      </w:pPr>
      <w:r>
        <w:rPr>
          <w:color w:val="000000"/>
          <w:sz w:val="24"/>
          <w:szCs w:val="24"/>
        </w:rPr>
        <w:t xml:space="preserve">Először azt mérem fel, hogy Csík vármegyében mennyi adót fizettek be a virilisek, és ennek alapján hol helyezkedik el a vármegye az országos átlaghoz viszonyítva. Megfigyelem az adóátlagok változását az évek során és megvizsgálom, hogy milyen mértékben növekedtek az adóösszegek az évek múlásával. Azt is fontosnak tartom megtudni, hogy mekkora adóval lehetett felkerülni erre a listára, és melyek voltak a legnagyobb összegek, amelyeket befizettek. A listákon azt is vizsgálom, hogy az egyes személyek hány alkalommal szerepelnek, illetve milyen mértékben cserélődnek a személyek. A legtöbbször előforduló személyek életútját röviden ismertetni fogom.</w:t>
      </w:r>
    </w:p>
    <w:p>
      <w:pPr>
        <w:widowControl w:val="on"/>
        <w:pBdr/>
        <w:spacing w:before="240" w:after="240" w:line="240" w:lineRule="auto"/>
        <w:ind w:left="0" w:right="0"/>
        <w:jc w:val="left"/>
      </w:pPr>
      <w:r>
        <w:rPr>
          <w:color w:val="000000"/>
          <w:sz w:val="24"/>
          <w:szCs w:val="24"/>
        </w:rPr>
        <w:t xml:space="preserve">Ugyancsak vizsgálom a legnagyobb adófizetők származását és foglalkozását. Azt szeretném megtudni, hogy a különböző foglalkozási kategóriákba hány személy sorolható be, és mely kategóriában szerepelnek a legtöbben és miért. Különösen érdekel, hogy hány oklevéllel rendelkező személy szerepel a legnagyobb adófizetők között (ezeknek az adóját duplán számították be). Ennek nyomán kiderül, hogy a legnagyobb adófizetők között milyen mértékben képviselteti magát az értelmiségi és a hivatalnoki réteg. A különböző etnikumok, mint például az örmények és zsidók szerepére is kitérek, és röviden bemutatom, hogy milyen szerepük volt a vármegye gazdasági életében.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96656">
    <w:multiLevelType w:val="hybridMultilevel"/>
    <w:lvl w:ilvl="0" w:tplc="83523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96656">
    <w:abstractNumId w:val="880966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914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