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KANYÓ KINCSŐ-EMŐKE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kanyo.kincso@student.kv.sapientia.ro</w:t>
            </w:r>
            <w:r w:rsidRPr="001067CD">
              <w:rPr>
                <w:i/>
              </w:rPr>
              <w:br/>
            </w:r>
            <w:r w:rsidR="00A96AEC">
              <w:t>Környezettudomány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Urák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EMTE 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Pókközösségek szerkezetének összehasonlító vizsgálata a Néra-szurdok – Beusnica Nemzeti Parkban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pókok; természetvédelem; faunisztika; nemzeti park; élőhelyek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Néra-szurdok – Beusnica Nemzeti Park Erdély dél-nyugati részén, az Aninai-hegységben, Krassó-Szörény megyében található. Területe 36 758 hektár, ami egyben Natura 2000-es védett terület is (ROSCI 0031 és ROSPA 0020).</w:t>
      </w:r>
      <w:r>
        <w:rPr>
          <w:color w:val="000000"/>
          <w:sz w:val="24"/>
          <w:szCs w:val="24"/>
        </w:rPr>
        <w:br/>
        <w:t xml:space="preserve">A mintavétel 2022. december - 2023. május időszakban zajlott talajcsapdázással. Összesen 30 talajcsapda került kihelyezésre hat élőhelyen, melyek közül három erdő (Szenesfalú, Néra- és Susara-szurdokok), három gyep (Alagutak, Bég-hídja, Római-híd). A begyűlt biológiai anyagot műanyag dobozokban, mintánként felcímkézve, 70%-os etil-alkohol-oldatban tároltuk. A különböző ízeltlábú-csoportok szétválogatása és a pókok faji színtű meghatározása binokuláris sztereómikroszkóp segítségével történt, változatos határozókulcsok alkalmazásával.</w:t>
      </w:r>
      <w:r>
        <w:rPr>
          <w:color w:val="000000"/>
          <w:sz w:val="24"/>
          <w:szCs w:val="24"/>
        </w:rPr>
        <w:br/>
        <w:t xml:space="preserve">Összesen 842 pókot gyűjtöttünk, melyek közel 75%-a volt ivarérett. A faji szintig történő határozással 92 pókfaj jelenlétét mutattuk ki 22 családból. A leggyakoribb családok: Lycosidae, Agelenidae, Linyphiidae, Gnaphosidae, Liocranidae. Leggyakoribb fajok: Urocoras longispinus (Kulczyn'ski, 1897), Hahnia nava (Blackwall, 1841), Alopecosa farinosa (Herman, 1879), Apostenus fuscus (Westring, 1851). A gyakori fajok mellett hét Románia faunájára új fajt azonosítottunk: Atypus affinis Eichwald, 1830, Lathys heterophthalma Kulczyński, 1891, Kaemis carnicus Gasparo, 1995, Centromerus acutidentatus Deltshev, 2002, Silometopus bonessi Casemir, 1970, Walckenaeria stylifrons (O.P.-Cambridge, 1875), Zora manicata Simon, 1878, valamint néhány nagyon ritka fajt: Dysdera moravica, Řezáč, 2014, Harpactea decebali (Nae, 2021), Cryptodrassus hungaricus (Balogh 1935), Crosbyarachne silvestris (Georgescu, 1973), melyeket eddig egy-két alkalommal jeleztek.</w:t>
      </w:r>
      <w:r>
        <w:rPr>
          <w:color w:val="000000"/>
          <w:sz w:val="24"/>
          <w:szCs w:val="24"/>
        </w:rPr>
        <w:br/>
        <w:t xml:space="preserve">Az egyes élőhelytípusok és azon belül az egyes élőhelyek pókközösségei jelentős eltérést mutattak. Mindez bizonyítja, hogy a pókok nagyon jó indikátor szervezetek, melyek nagyon érzékenyen jelzik az élőhelyek minőségét, azok közötti hasonlóságokat és különbségeket, valamint a szukcessziós folyamatok irányát.</w:t>
      </w:r>
      <w:r>
        <w:rPr>
          <w:color w:val="000000"/>
          <w:sz w:val="24"/>
          <w:szCs w:val="24"/>
        </w:rPr>
        <w:br/>
        <w:t xml:space="preserve">Jelen kutatás eredményei alapján azt az általános következtetést lehet megfogalmazni, hogy a Néra-szurdok – Beusnica Nemzeti Park pókfaunájának jobb megismerése érdekében egy sokkal átfogóbb kutatásra lenne szükség, mely további faunára, esetleg tudományra új fajok kimutatását eredményezné, ami további érvként szolgálhat a védelem fontosságának és szükségességének az indoklására.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76080">
    <w:multiLevelType w:val="hybridMultilevel"/>
    <w:lvl w:ilvl="0" w:tplc="92574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76080">
    <w:abstractNumId w:val="91176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318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