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GACOV DONÁT ADRIÁN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donatgacov@gmail.com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Ispán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Skodáné Dr. Földes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Oxazolidinon származékok előállítása szén-dioxid C1 építőelemként történő felhasználásával ionfolyadék oldószerben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karboxilatív ciklizáció; keresztkapcsolás; visszaforgathatóság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farmakológiai szempontból jelentős 2-oxazolidinon vázzal rendelkező molekulák előállításának újonnan elterjedt, ígéretes módszerét a propargil-amin származékok szén-dioxiddal történő karboxilatív gyűrűzárása nyújtja. Az utóbbi években számos olyan eljárást fejlesztettek ki, melyek átmenetifém-katalizátorokon és/vagy szerves szuperbázisokon alapulnak. Legtöbb esetben azonban erélyes körülményekre, bonyolult szerkezetű és drága katalizátorokra, valamint olyan poláris oldószerek alkalmazására (pl. DMSO) van szükség, melyből a katalizátor/bázis nem, vagy nehezen nyerhető vissza, így a módszer nagy környezetterheléssel jár.</w:t>
      </w:r>
      <w:r>
        <w:rPr>
          <w:color w:val="000000"/>
          <w:sz w:val="24"/>
          <w:szCs w:val="24"/>
        </w:rPr>
        <w:br/>
        <w:t xml:space="preserve">Ilyen problémák jó megoldása lehet, ha oldószerként imidazólium-alapú ionfolyadékokat alkalmazunk, amelyekről bizonyított, hogy szerves bázis jelenlétében kemiszorpció révén a szén-dioxid aktiválását elősegítik. Továbbá nem csak alkalmas hordozói lehetnek az átmenetifém-katalizátoroknak, de aktivitásuk növelésében is szerepet játszanak.</w:t>
      </w:r>
      <w:r>
        <w:rPr>
          <w:color w:val="000000"/>
          <w:sz w:val="24"/>
          <w:szCs w:val="24"/>
        </w:rPr>
        <w:br/>
        <w:t xml:space="preserve">Kutatómunkám során azt vizsgáltam, hogy a szén-dioxid beépítése propargil-amin származékokba megvalósítható-e ionfolyadék oldószerben. Az N-benzil-propargil-amin mint szubsztrátum felhasználásával optimalizáltam a gyűrűzáráshoz szükséges körülményeket és megállapítottam, hogy egyes katalizátor-bázis párok szinergikus hatása elősegíti a 2-oxazolidinon származék keletkezését. Bizonyítottam, hogy a kidolgozott katalitikus rendszer több cikluson keresztül alkalmazható a termék előállítására. A legalkalmasabbnak talált reakciókörülmények között további 3-as pozícióban helyettesített 5-metilénoxazolidin-2-onokat állítottam elő.</w:t>
      </w:r>
      <w:r>
        <w:rPr>
          <w:color w:val="000000"/>
          <w:sz w:val="24"/>
          <w:szCs w:val="24"/>
        </w:rPr>
        <w:br/>
        <w:t xml:space="preserve">Palládiumkatalizátor és jódaromás vegyületek jelenlétében a karboxilatív ciklizációt C-C kapcsolás is kísérheti, amelynek vizsgálata kutatómunkám másik részét képezi. A kezdeti eredmények alapján a reakció során termékelegy keletkezik, de a reakciókörülmények változtatásával a szelektivitás növelhető. A termékek izolálása és elválasztása után a főtermék szerkezetét NMR-spektroszkópiai mérésekkel sikerült igazolnom.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05212">
    <w:multiLevelType w:val="hybridMultilevel"/>
    <w:lvl w:ilvl="0" w:tplc="38623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05212">
    <w:abstractNumId w:val="34305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003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