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NOVÁK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novak.matheios@gmail.com</w:t>
            </w:r>
            <w:r w:rsidRPr="001067CD">
              <w:rPr>
                <w:i/>
              </w:rPr>
              <w:br/>
            </w:r>
            <w:r w:rsidR="00A96AEC">
              <w:t>Vegyész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Csordás Anita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Dunántúli talajminták radon exhalációjának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radon; exhaláció; rádium; emanáció; Alphaguard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embert érő természetes háttérsugárzás több mint felét a radon és rövid felezési idejű bomlástermékei okozzák. A 86-os rendszámú radon radioaktív nemesgáz, a Földön mindhárom természetes háttérsugárzást okozó radioaktív anyaelem bomlási sorában megtalálhatóak különböző izotópjai. A radon közvetlen anyaeleme a rádium, amiből keletkezik a három jellemző izotóp, az U-238 bomlási sorában lévő radon (Rn-222), a Th-232 bomlási sorában található toron (Rn-220) és az U-235 bomlási sorában lévő aktinion (Rn-219).</w:t>
      </w:r>
      <w:r>
        <w:rPr>
          <w:color w:val="000000"/>
          <w:sz w:val="24"/>
          <w:szCs w:val="24"/>
        </w:rPr>
        <w:br/>
        <w:t xml:space="preserve">A három izotóp közül a leghosszabb, 3,8 nap felezési idejű radon-222 sugárterhelése a legjelentősebb, mert képes a talaj és a kőzetek szilárd fázisából a felszín közelébe, akár a légkörbe is diffundálni.</w:t>
      </w:r>
      <w:r>
        <w:rPr>
          <w:color w:val="000000"/>
          <w:sz w:val="24"/>
          <w:szCs w:val="24"/>
        </w:rPr>
        <w:br/>
        <w:t xml:space="preserve">A légkörbe kiáramlás után a zárt térben (pld. a lakóházakban) könnyen képes az izotóp felhalmozódni, nagy koncentrációban belélegezve súlyos egészségkárosító hatása is lehet. A légkörbe kiáramlás mértéke jól vizsgálható az exhaláció meghatározásával, mely a légtérbe egységnyi felületen, egységnyi idő alatt kiáramló radon aktivitása.</w:t>
      </w:r>
      <w:r>
        <w:rPr>
          <w:color w:val="000000"/>
          <w:sz w:val="24"/>
          <w:szCs w:val="24"/>
        </w:rPr>
        <w:br/>
        <w:t xml:space="preserve">Munkám során 150 db Észak- és Közép-Dunántúlról származó talajminta exhaláció mérését végeztem el akkumulációs módszer alkalmazásával. A radon aktivitáskoncentrációját Alphaguard monitorral határoztam meg.</w:t>
      </w:r>
      <w:r>
        <w:rPr>
          <w:color w:val="000000"/>
          <w:sz w:val="24"/>
          <w:szCs w:val="24"/>
        </w:rPr>
        <w:br/>
        <w:t xml:space="preserve">A kapott eredményeket elemeztem területi elhelyezkedés, a terület jellemző talajtípusa, illetve a rádium-226 izotóp aktivitáskoncentrációja alapján is. A rádium-226 aktivitáskoncentrációja alapján meghatároztam az emanációs tényezőt is, mely a radon pórusterébe kijutott és a radon szemcsében keletkezett atomok számának hányadosa.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951198">
    <w:multiLevelType w:val="hybridMultilevel"/>
    <w:lvl w:ilvl="0" w:tplc="836425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951198">
    <w:abstractNumId w:val="459511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20168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