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JANIK BENCE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janik.bence@gmail.com</w:t>
            </w:r>
            <w:r w:rsidRPr="001067CD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Vágvölgyi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Agyagásvány - vegyes fém-oxid kompozitok előállítása és felületi tulajdonságaik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Fotokatalízis; Agyagásvány; Vegyes-oxid; Kompozit; 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világunkban jelentős probléma vizeink szennyezettsége. A vizek tisztítása nehéz folyamat, különösképpen a tisztítási folyamat során hátramaradó szerves szennyezők miatt. Ezek a szennyezők eltávolítása extra lépéseket követel, amire környezetbarát megoldást jelenthetnek a természetes forrásból származó agyagásvány katalizátorok. A halloysit és kaolinit jelentős mennyiségben kerül felhasználásra ipari területeken, aminek hátterében kedvező kémiai, illetve fizikai tulajdonságai állnak akár fejlesztési alapként való használatra is.</w:t>
      </w:r>
      <w:r>
        <w:rPr>
          <w:color w:val="000000"/>
          <w:sz w:val="24"/>
          <w:szCs w:val="24"/>
        </w:rPr>
        <w:br/>
        <w:t xml:space="preserve">Kutatásom célja, hogy egy korábban elkezdett munkában meghatározott felületmódosító fém-oxid arány mellett (10% CuO – 90% ZnO) az optimális halloysit-felületmódosító arányt meghatározzam. Ehhez különböző arányú halloysit adagolást alkalmaztam (30% - 40% - 50% - 60%) A felhasznált anyagrendszer halloysit hordozóra felvitt ZnO/CuO vegyesoxid felületmódosító. A vegyesoxid kialakítása közvetlenül a halloysit felületén történt meg csapadékképzéses eljárással nitrát prekurzor sókból lúgos közegben.</w:t>
      </w:r>
      <w:r>
        <w:rPr>
          <w:color w:val="000000"/>
          <w:sz w:val="24"/>
          <w:szCs w:val="24"/>
        </w:rPr>
        <w:br/>
        <w:t xml:space="preserve">Munkám során különböző összetételben állítottam elő katalizátorokat, valamint az elkészült minták fotokatalitikus aktivitását kumarin gyökbefogó segítségével emissziós spektrofotométerrel, termikus stabilitását termogravimetriával, a preparátum tisztaságát, valamint a tervezett vegyesoxidok kialakulását röntgendiffrakcióval és a kompozitok fajlagos felületét nitrogén-abszorpciós (BET) módszerrel mértem.</w:t>
      </w:r>
      <w:r>
        <w:rPr>
          <w:color w:val="000000"/>
          <w:sz w:val="24"/>
          <w:szCs w:val="24"/>
        </w:rPr>
        <w:br/>
        <w:t xml:space="preserve">Kísérletet tettem az optimális összetételű halloysit-vegyesoxid rendszer meghatározására, ahol a célfüggvény nem csak a nagyobb bontási hatékonyság, de a jobb pórusszerkezet, és oxid diszperzitás.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1202">
    <w:multiLevelType w:val="hybridMultilevel"/>
    <w:lvl w:ilvl="0" w:tplc="87842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1202">
    <w:abstractNumId w:val="28931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113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