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RAPPAY BENCE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rbzs@outlook.com</w:t>
            </w:r>
            <w:r w:rsidRPr="001067CD">
              <w:rPr>
                <w:i/>
              </w:rPr>
              <w:br/>
            </w:r>
            <w:r w:rsidR="00A96AEC">
              <w:t>marketing MSc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Hubert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MI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Mezőné Oravecz Titanilla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Közösségi média hatása a zeneiparra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zeneipar; közösségi média; digitális média; médiafogyasztás; zenehallgatás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zene generációk óta jelen van a mindennapjainkban: hallgassuk akár kazettáról, lemezről vagy okoskészülékeinkről, meghatározhatja a hangulatunkat vagy döntéseinket is. Kutatásom a zeneipar világába vezet, ahol a közösségi média hatásait elemzi három dimenzió mentén. A kutatási kérdések különböző módszertanokkal érintik a zeneipari szereplők hozzáállását, a fogyasztói médiafogyasztás átalakulásának és a közösségi média preferenciák vizsgálatát.</w:t>
      </w:r>
      <w:r>
        <w:rPr>
          <w:color w:val="000000"/>
          <w:sz w:val="24"/>
          <w:szCs w:val="24"/>
        </w:rPr>
        <w:br/>
        <w:t xml:space="preserve">A dolgozat multidiszciplináris megközelítést alkalmaz, mely magában foglalja a szakirodalmi áttekintést, kvantitatív és kvalitatív adatgyűjtést, utóbbinál mélyinterjúkat és fókuszcsoportos elemzéseket. A zenehallgatási szokásokat és a közösségi média használatát a Z generáció körében vizsgálom, különös figyelemmel az új médiafogyasztási trendekre, mint a prosumerek szerepe és a rövid formátumú audiovizuális tartalmak terjedése. Az elemzés során a zeneipar és a digitális média kapcsolódási pontjait tárom fel, beleértve a műfaj legtöbb ágát, köztük a podcasteket és videoklipeket is.</w:t>
      </w:r>
      <w:r>
        <w:rPr>
          <w:color w:val="000000"/>
          <w:sz w:val="24"/>
          <w:szCs w:val="24"/>
        </w:rPr>
        <w:br/>
        <w:t xml:space="preserve">Eredményeim azt mutatják, a zeneipari szakma felkészült és nyitott a közösségi média világára, azonban érezhető nyomás az alkotókon/kiadókon. Hat klaszter megalakításával általánosságban leírható a hazai zenehallgatók összetétele és a szokások változása. Számszerű eredményeimet a kvalitatív vizsgálatok által létrehozott perszónák segítik. A teljes megértéséhez a zenéhez és a közösségi médiához való viszonyunkat is vizsgálom a szakirodalom áttekintésével.</w:t>
      </w:r>
      <w:r>
        <w:rPr>
          <w:color w:val="000000"/>
          <w:sz w:val="24"/>
          <w:szCs w:val="24"/>
        </w:rPr>
        <w:br/>
        <w:t xml:space="preserve">A kutatás célja, hogy átfogó képet adjon a közösségi média zeneiparra gyakorolt hatásairól, és javaslatokat tegyen a zeneipar szereplői számára a digitális kor kihívásaira való reagálásra. Összességében egy általánosan hasznosítható, friss irányokat mutató dolgozat, amely megfelelően kidolgozott alapot szolgáltathat további kutatásoknak, így akár a podcastek vállalati alkalmazásáról vagy eseménymarketingről szóló tudományos munkáknak.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887842">
    <w:multiLevelType w:val="hybridMultilevel"/>
    <w:lvl w:ilvl="0" w:tplc="24336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887842">
    <w:abstractNumId w:val="898878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8042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