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PALÁSTI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laszlopalasti65@gmail.com</w:t>
            </w:r>
            <w:r w:rsidRPr="001067CD">
              <w:rPr>
                <w:i/>
              </w:rPr>
              <w:br/>
            </w:r>
            <w:r w:rsidR="00A96AEC">
              <w:t>Accounting and Finance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Madari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Music Popularity Prediction in an International Top List Using Survival Analysis and Machine-learning Models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survival analysis, machine learning, DeepSurv, DeepHit, Random Survival Forest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Big Data databases created by modern music streaming companies have simplified the</w:t>
      </w:r>
      <w:r>
        <w:rPr>
          <w:color w:val="000000"/>
          <w:sz w:val="24"/>
          <w:szCs w:val="24"/>
        </w:rPr>
        <w:br/>
        <w:t xml:space="preserve">analysis of a song's performance and the consumption habits of individual users. My primary</w:t>
      </w:r>
      <w:r>
        <w:rPr>
          <w:color w:val="000000"/>
          <w:sz w:val="24"/>
          <w:szCs w:val="24"/>
        </w:rPr>
        <w:br/>
        <w:t xml:space="preserve">objective is to identify and demonstrate which musical, lyrical and other characteristics have</w:t>
      </w:r>
      <w:r>
        <w:rPr>
          <w:color w:val="000000"/>
          <w:sz w:val="24"/>
          <w:szCs w:val="24"/>
        </w:rPr>
        <w:br/>
        <w:t xml:space="preserve">the most influence on the survival of a song in the international charts. One of the main</w:t>
      </w:r>
      <w:r>
        <w:rPr>
          <w:color w:val="000000"/>
          <w:sz w:val="24"/>
          <w:szCs w:val="24"/>
        </w:rPr>
        <w:br/>
        <w:t xml:space="preserve">indicators of a song's popularity is its presence in such charts, and music companies are</w:t>
      </w:r>
      <w:r>
        <w:rPr>
          <w:color w:val="000000"/>
          <w:sz w:val="24"/>
          <w:szCs w:val="24"/>
        </w:rPr>
        <w:br/>
        <w:t xml:space="preserve">interested in knowing the impact of certain characteristics on the performance of a song in the</w:t>
      </w:r>
      <w:r>
        <w:rPr>
          <w:color w:val="000000"/>
          <w:sz w:val="24"/>
          <w:szCs w:val="24"/>
        </w:rPr>
        <w:br/>
        <w:t xml:space="preserve">charts when designing their music portfolio. I answer this question through an emotional</w:t>
      </w:r>
      <w:r>
        <w:rPr>
          <w:color w:val="000000"/>
          <w:sz w:val="24"/>
          <w:szCs w:val="24"/>
        </w:rPr>
        <w:br/>
        <w:t xml:space="preserve">analysis of songs and parametric and non-parametric survival regressions. Record labels are</w:t>
      </w:r>
      <w:r>
        <w:rPr>
          <w:color w:val="000000"/>
          <w:sz w:val="24"/>
          <w:szCs w:val="24"/>
        </w:rPr>
        <w:br/>
        <w:t xml:space="preserve">also interested in setting up benchmarks for their existing products against which their</w:t>
      </w:r>
      <w:r>
        <w:rPr>
          <w:color w:val="000000"/>
          <w:sz w:val="24"/>
          <w:szCs w:val="24"/>
        </w:rPr>
        <w:br/>
        <w:t xml:space="preserve">performance can be well measured. My second research question is to find a statistical method</w:t>
      </w:r>
      <w:r>
        <w:rPr>
          <w:color w:val="000000"/>
          <w:sz w:val="24"/>
          <w:szCs w:val="24"/>
        </w:rPr>
        <w:br/>
        <w:t xml:space="preserve">to give the most accurate estimate of the survival of a song. I will do this by comparing and</w:t>
      </w:r>
      <w:r>
        <w:rPr>
          <w:color w:val="000000"/>
          <w:sz w:val="24"/>
          <w:szCs w:val="24"/>
        </w:rPr>
        <w:br/>
        <w:t xml:space="preserve">evaluating both parametric and non-parametric traditional survival models (Cox proportional</w:t>
      </w:r>
      <w:r>
        <w:rPr>
          <w:color w:val="000000"/>
          <w:sz w:val="24"/>
          <w:szCs w:val="24"/>
        </w:rPr>
        <w:br/>
        <w:t xml:space="preserve">hazards model, Weibull-AFT model) as well as other machine-learning survival models</w:t>
      </w:r>
      <w:r>
        <w:rPr>
          <w:color w:val="000000"/>
          <w:sz w:val="24"/>
          <w:szCs w:val="24"/>
        </w:rPr>
        <w:br/>
        <w:t xml:space="preserve">(random survival forest, DeepHit, Deepsurv). My results show that the Random Survival Forest</w:t>
      </w:r>
      <w:r>
        <w:rPr>
          <w:color w:val="000000"/>
          <w:sz w:val="24"/>
          <w:szCs w:val="24"/>
        </w:rPr>
        <w:br/>
        <w:t xml:space="preserve">and DeepSurv models are able to outperform the estimation accuracy of traditional survival</w:t>
      </w:r>
      <w:r>
        <w:rPr>
          <w:color w:val="000000"/>
          <w:sz w:val="24"/>
          <w:szCs w:val="24"/>
        </w:rPr>
        <w:br/>
        <w:t xml:space="preserve">models in estimating song survival. Among the effects of individual variables, we highlight the</w:t>
      </w:r>
      <w:r>
        <w:rPr>
          <w:color w:val="000000"/>
          <w:sz w:val="24"/>
          <w:szCs w:val="24"/>
        </w:rPr>
        <w:br/>
        <w:t xml:space="preserve">poorer performance of explicit songs and songs that were added to the list after the Covid-19</w:t>
      </w:r>
      <w:r>
        <w:rPr>
          <w:color w:val="000000"/>
          <w:sz w:val="24"/>
          <w:szCs w:val="24"/>
        </w:rPr>
        <w:br/>
        <w:t xml:space="preserve">outbreak, and the fact that consumers rated songs with high rhythmicity or musical positivity</w:t>
      </w:r>
      <w:r>
        <w:rPr>
          <w:color w:val="000000"/>
          <w:sz w:val="24"/>
          <w:szCs w:val="24"/>
        </w:rPr>
        <w:br/>
        <w:t xml:space="preserve">scores significantly positively.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56120">
    <w:multiLevelType w:val="hybridMultilevel"/>
    <w:lvl w:ilvl="0" w:tplc="77712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56120">
    <w:abstractNumId w:val="84256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332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