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CSEPERKE ANNA</w:t>
            </w:r>
          </w:p>
          <w:p w:rsidR="00C275A3" w:rsidRDefault="00CA6B74" w:rsidP="00C275A3">
            <w:pPr>
              <w:pStyle w:val="Hallgatokepzes"/>
            </w:pPr>
            <w:r w:rsidRPr="001067CD">
              <w:rPr>
                <w:i/>
              </w:rPr>
              <w:t>szcseperke@gmail.com</w:t>
            </w:r>
            <w:r w:rsidRPr="001067CD">
              <w:rPr>
                <w:i/>
              </w:rPr>
              <w:br/>
            </w:r>
            <w:r w:rsidR="00A96AEC">
              <w:t>Nemzetközi Tanulmányok</w:t>
            </w:r>
            <w:r w:rsidR="00A96AEC">
              <w:br/>
            </w:r>
            <w:r w:rsidR="00E77B23">
              <w:t>BA, 6.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Vigvári Gábor</w:t>
            </w:r>
          </w:p>
          <w:p w:rsidR="00DB4822" w:rsidRDefault="00DB4822" w:rsidP="00BA6BAF">
            <w:pPr>
              <w:pStyle w:val="Konzulensektitulus"/>
            </w:pPr>
            <w:r w:rsidRPr="00DB4822">
              <w:t>egyetemi docens,  BCE - Globális Tanulmányok Intézet, Világgazdasági Tanszék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orosz-ukrán háború hatása Egyiptom búzapiacára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Egyiptom, búzapiac, orosz-ukrán háború, import, élelmiszerárak</w:t>
      </w:r>
      <w:r>
        <w:t xml:space="preserve"/>
      </w:r>
    </w:p>
    <w:p>
      <w:pPr>
        <w:widowControl w:val="on"/>
        <w:pBdr/>
        <w:spacing w:before="240" w:after="240" w:line="240" w:lineRule="auto"/>
        <w:ind w:left="0" w:right="0"/>
        <w:jc w:val="left"/>
      </w:pPr>
      <w:r>
        <w:rPr>
          <w:color w:val="000000"/>
          <w:sz w:val="24"/>
          <w:szCs w:val="24"/>
        </w:rPr>
        <w:t xml:space="preserve">Food insecurity is one of the most pressing global problems. Armed conflicts, climate-related shocks, and natural and man-made disasters all contribute to the volatility of food supply chains. Currently, the Russo-Ukrainian war is one of the biggest conflicts bringing about a great challenge to the security of supply chain. This war particularly affects those countries that rely heavily on food imports. Egypt is the largest wheat importer worldwide and Russia and Ukraine are among its top exporters. The country – already suffering from decades-long wheat shortages – faced a dire situation following the outbreak of the Russo-Ukrainian war. In my research, I attempt to highlight Egypt's challenges regarding its food system with a special focus on its wheat market.</w:t>
      </w:r>
      <w:r>
        <w:rPr>
          <w:color w:val="000000"/>
          <w:sz w:val="24"/>
          <w:szCs w:val="24"/>
        </w:rPr>
        <w:br/>
        <w:t xml:space="preserve">I concluded that the Russo-Ukrainian war had a profound impact on Egypt's economy, primarily on its domestic market. First, international wheat prices significantly increased following the outbreak of the war, making it more expensive for Egypt – a country heavily reliant on imports – to purchase wheat on the foreign market. This also affected the national budget, as the government had to allocate more funds for imports. In return, it became more expensive to maintain the domestic food – mainly wheat - subsidy system. As food prices increased, more people were pushed into a state of insecurity. High inflation and budgetary problems forced the Egyptian government to turn to international financial institutions for additional loans. Second, the eruption of the war brought a restructuring of Egypt's wheat imports. On the one hand, imports from Russia grew significantly, whereas imports from Ukraine showed a sharp decline. In addition, other European exporters such as France and Romania played a more important role as wheat exporters to Egypt. Regarding diplomatic and foreign relations, Egypt-Russia ties became stronger, not only in terms of trade but in other fields as well. Finally, Egypt stepped up its policy of neutrality as it sought to maintain good relations with Russia while keeping its strongest ally and financial supporter, the United States. Thus, Egypt is very cautious about making statements about the Russo-Ukrainian war; on the one hand, it condemns Russia for its act of aggression, but on the other hand, it also calls on Western countries for imposing sanctions on Russia, making them responsible for the economic consequences African countries need to face.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58549">
    <w:multiLevelType w:val="hybridMultilevel"/>
    <w:lvl w:ilvl="0" w:tplc="76456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58549">
    <w:abstractNumId w:val="155585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845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