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VIRÁG KISS</w:t>
            </w:r>
          </w:p>
          <w:p w:rsidR="00C275A3" w:rsidRDefault="00CA6B74" w:rsidP="00C275A3">
            <w:pPr>
              <w:pStyle w:val="Hallgatokepzes"/>
            </w:pPr>
            <w:r w:rsidRPr="001067CD">
              <w:rPr>
                <w:i/>
              </w:rPr>
              <w:t>virag.kiss2@stud.uni-corvinus.hu</w:t>
            </w:r>
            <w:r w:rsidRPr="001067CD">
              <w:rPr>
                <w:i/>
              </w:rPr>
              <w:br/>
            </w:r>
            <w:r w:rsidR="00A96AEC">
              <w:t>Business and Management</w:t>
            </w:r>
            <w:r w:rsidR="00A96AEC">
              <w:br/>
            </w:r>
            <w:r w:rsidR="00E77B23">
              <w:t>BSc, 4.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Zsófia Jámbor</w:t>
            </w:r>
          </w:p>
          <w:p w:rsidR="00DB4822" w:rsidRDefault="00DB4822" w:rsidP="00BA6BAF">
            <w:pPr>
              <w:pStyle w:val="Konzulensektitulus"/>
            </w:pPr>
            <w:r w:rsidRPr="00DB4822">
              <w:t>senior lecturer,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Examining human resources as a risk through the example of an automotive logistics service provider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human resources; risk management; logistics</w:t>
      </w:r>
      <w:r>
        <w:t xml:space="preserve"/>
      </w:r>
    </w:p>
    <w:p>
      <w:pPr>
        <w:widowControl w:val="on"/>
        <w:pBdr/>
        <w:spacing w:before="240" w:after="240" w:line="240" w:lineRule="auto"/>
        <w:ind w:left="0" w:right="0"/>
        <w:jc w:val="left"/>
      </w:pPr>
      <w:r>
        <w:rPr>
          <w:color w:val="000000"/>
          <w:sz w:val="24"/>
          <w:szCs w:val="24"/>
        </w:rPr>
        <w:t xml:space="preserve">The topic of the research is the risk management strategy of a specific logistics service provider with a special focus on the human factor as a risk factor. The relevance of the topic lies in the fact that nowadays companies are exposed to increasing uncertainty due to a number of factors, including human factors, technological development, epidemics, crises and natural disasters. The aim of this research is to analyse the human resource risks in logistics service providers and to identify strategies and solutions to address them. The research methodology includes both primary and secondary data collection, which means that in addition to literature, academic articles and textbooks, semi-structured interviews with employees of the logistics service provider under study were used, reflections were made on the basis of company documents, and risk management steps were examined in the business. The results suggest that the national composition of human resources and differences in employment patterns are significant risk factors in the life of the company under study, yet they are not given sufficient attention, which may lead to problems in the long term. Furthermore, the research has shown that the turtle method provides a static representation, which means that it cannot deal with dynamic or temporal changes, which are considered to be limitations of the method.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294511">
    <w:multiLevelType w:val="hybridMultilevel"/>
    <w:lvl w:ilvl="0" w:tplc="605312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294511">
    <w:abstractNumId w:val="522945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22169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