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MUZSLAI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muzslaianiko@gmail.com</w:t>
            </w:r>
            <w:r w:rsidRPr="001067CD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Cserdi Zsófia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 egyetemi adjunktus,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Galla Daniella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Téged hív a Sziget Fesztivál és a Szegedi Ifjúsági Napok? – Élménydimenziók szerepe és hatása a Z generációt megszólító marketingkommunikációs gyakorlatokban a fesztiválszezonban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fesztiválélmény, élménydimenziók, fesztivállojalitás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élménygazdaságban a figyelem a termékekről és szolgáltatásokról az általuk nyújtott élményekre helyeződött át, amelyek vizsgálata elengedhetetlen a fesztiválszervezők számára.A kutatás célja, hogy feltárja a zenei fesztiválok Instagramon folytatott online kommunikációjának hatását és jellemzőit, valamint az ezen események által nyújtott élmények és a fogyasztók közötti kapcsolatot. A vizsgálat középpontjában két jelentős magyar fesztivál, a Sziget Fesztivál és a Szegedi Ifjúsági Napok áll, különös tekintettel a Z generációra, akik számára a nyári fesztiválok kiemelkedő jelentőségűek.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négy fő kérdést vizsgált: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határozza meg a Sziget Fesztivál és SZIN Instagram oldalán folytatott kommunikációjának tartalma a felhasználók részvételét és reakcióit?</w:t>
      </w:r>
      <w:r>
        <w:rPr>
          <w:color w:val="000000"/>
          <w:sz w:val="24"/>
          <w:szCs w:val="24"/>
        </w:rPr>
        <w:br/>
        <w:t xml:space="preserve">Felfedezhető-e a Sziget Fesztivál és SZIN online kommunikációjában Pine és Gilmore (1999) négy élménydimenziója, és ha igen, melyik dimenziók mutatnak legnagyobb hatást a követőkre?</w:t>
      </w:r>
      <w:r>
        <w:rPr>
          <w:color w:val="000000"/>
          <w:sz w:val="24"/>
          <w:szCs w:val="24"/>
        </w:rPr>
        <w:br/>
        <w:t xml:space="preserve">A Sziget Fesztivál és SZIN Instagram oldalán folytatott online kommunikációja során felfedezett legjelentősebb élménydimenziók megegyeznek-e a Z generációs fesztiválozók legemlékezetesebb élményeivel?</w:t>
      </w:r>
      <w:r>
        <w:rPr>
          <w:color w:val="000000"/>
          <w:sz w:val="24"/>
          <w:szCs w:val="24"/>
        </w:rPr>
        <w:br/>
        <w:t xml:space="preserve">Van-e kapcsolat a Z generációs fesztiválon résztvevők lojalitása, valamint a Sziget Fesztivál és SZIN Instagram oldalán folytatott kommunikációja között?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Vegyes kutatási módszertan keretében tartalomelemzést végeztem a fesztiválok Instagram-oldalain a rendezvény időszaka előtt, alatt és után, valamint mini fókuszcsoportos interjúkat készítettem a Z generáció tagjaival.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mélyebb megértést kínálnak a fesztiválok Instagram-kommunikációjának hatékonyságáról, kiemelve annak kulcsszerepét a felhasználói aktivitás és részvételi szándék ösztönzésében. Az élménydimenziók elemzése alapján az eszképizmus dimenzió érte el a legmagasabb engagement értékeket, míg az eszképizmus és szórakozás kombinációja még tovább fokozta a felhasználói aktivitást. Ezek az eredmények egyértelműen alátámasztják az élményalapú kommunikáció hatékonyságát az online elköteleződés növelésében. Az Instagram-kommunikáció szerepe kettős: az online tartalmak nem feltétlen erősítik az érzelmi kötődést a fesztiválokhoz, azok hiánya mégis kétségeket ébreszthetne a rendezvény hitelességével kapcsolatban. Az online jelenlét tehát nélkülözhetetlen eszköz a résztvevők bizalmának megőrzésében és az esemény iránti hosszú távú érdeklődés fenntartásában.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50464">
    <w:multiLevelType w:val="hybridMultilevel"/>
    <w:lvl w:ilvl="0" w:tplc="22869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50464">
    <w:abstractNumId w:val="79550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492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