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TARLACZ DOROTTYA 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dorottya.tarlacz@gmail.com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Cserdi Zsófia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technológia és a digitális innováció szerepe a múzeumi élményben és hatása a fogyasztói reakciókra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múzeumi látogatói élmény; digitális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múzeumok az emberiség kultúrájának és művészetének fontos részét képezik, ugyanis hozzájárulnak ezen értékek fennmaradásához és megőrzéséhez. A 21. században a múzeumoknak alkalmazkodniuk kell az gyorsan fejlődő technológiai újításokhoz és a növekvő igényekhez a digitális eszközök mindennapi használatára. Versenyezniük kell a más típusú digitális technológiát alkalmazó eszközökkel és szolgáltatásokkal a potenciális látogatók figyelméért, ezért elengedhetetlen a folyamatos megújulás a múzeumi szférában is (Panwar &amp; Khan, 2022). Annak érdekében, hogy ez meg tudjon valósulni, kiemelten fontos a múzeumi látogatói élmény vizsgálata.</w:t>
      </w:r>
      <w:r>
        <w:rPr>
          <w:color w:val="000000"/>
          <w:sz w:val="24"/>
          <w:szCs w:val="24"/>
        </w:rPr>
        <w:br/>
        <w:br/>
        <w:t xml:space="preserve">Ennek megfelelően dolgozatom a digitális innovációt és a technológia szerepét vizsgálja a múzeumi látogatói élményben, valamint hatását a fogyasztói reakciókra. A szakirodalomban a nemzetközi trendeket vizsgálom meg, valamint primer kutatást is végzek megfigyeléses módszert alkalmazva, mely két részből tevődik össze. Az első részben végig járom a múzeumi látogatói útvonalat négy budapesti múzeumban és megfigyelek minden digitális eszközt egy előre kialakított megfigyelési jegyzőkönyv alapján. A második részben pedig egy-egy kiválasztott eszköznél az azt kipróbáló látogatók reakcióit és a látogatói profiljukat vizsgálom. A dolgozatomban kettő, a témával kapcsolatos kutatási kérdésre adok választ.</w:t>
      </w:r>
      <w:r>
        <w:rPr>
          <w:color w:val="000000"/>
          <w:sz w:val="24"/>
          <w:szCs w:val="24"/>
        </w:rPr>
        <w:br/>
        <w:br/>
        <w:t xml:space="preserve">K1. Mi a technológia és digitális innováció szerepe a tradicionális budapesti múzeumok látogatói élményében?</w:t>
      </w:r>
      <w:r>
        <w:rPr>
          <w:color w:val="000000"/>
          <w:sz w:val="24"/>
          <w:szCs w:val="24"/>
        </w:rPr>
        <w:br/>
        <w:br/>
        <w:t xml:space="preserve">K2. Milyen tendenciák figyelhetőek meg a digitális újításokat igénybe vevő múzeumlátogatók technológiahasználatában és reakcióiban a tradicionális budapesti múzeumokban?</w:t>
      </w:r>
      <w:r>
        <w:rPr>
          <w:color w:val="000000"/>
          <w:sz w:val="24"/>
          <w:szCs w:val="24"/>
        </w:rPr>
        <w:br/>
        <w:br/>
        <w:t xml:space="preserve">A primer kutatás alapján a tradicionális budapesti múzeumok látogatói élményében a technológia szerepe leginkább kiállítások színesítésében és a látogatók informálásában nyilvánul meg. A kiállításokat eltérő mértékben mindegyik múzeumban végig kísérték a technológiai újítások, melyek kiegészítették a kiállításon található művészeti alkotásokat és történelmi ereklyéket. Ezen kiegészítések sokszor játékos formában, a fiatalok bevonására irányultak, valamint általános információkkal, tudnivalókkal színesítették a kiállításokat. A vizsgálat során a tendencia azt mutatja, hogy a látogatók kihasználják a múzeum nyújtotta digitális eszközöket a múzeumban tett látogatás során és pozitívan reagálnak a használatukra.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13390">
    <w:multiLevelType w:val="hybridMultilevel"/>
    <w:lvl w:ilvl="0" w:tplc="86222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13390">
    <w:abstractNumId w:val="84313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135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