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NORBERT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kelemen.20norbert@gmail.com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Sugár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Historizáló városszövet szolár potenciálja Budapesten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Napenergia; Napelem; Historizáló bérház;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Budapest belvárosában elhelyezkedő</w:t>
      </w:r>
      <w:r>
        <w:rPr>
          <w:color w:val="000000"/>
          <w:sz w:val="24"/>
          <w:szCs w:val="24"/>
        </w:rPr>
        <w:br/>
        <w:t xml:space="preserve">historizáló bérházak napenergia-potenciáljának vizsgálata. A kutatás</w:t>
      </w:r>
      <w:r>
        <w:rPr>
          <w:color w:val="000000"/>
          <w:sz w:val="24"/>
          <w:szCs w:val="24"/>
        </w:rPr>
        <w:br/>
        <w:t xml:space="preserve">elemezi az 1850-1930 között épült bérházak tömegtípusait, ezek</w:t>
      </w:r>
      <w:r>
        <w:rPr>
          <w:color w:val="000000"/>
          <w:sz w:val="24"/>
          <w:szCs w:val="24"/>
        </w:rPr>
        <w:br/>
        <w:t xml:space="preserve">különböző méreteit és egymás melletti pozícióját vizsgálja. Olyan</w:t>
      </w:r>
      <w:r>
        <w:rPr>
          <w:color w:val="000000"/>
          <w:sz w:val="24"/>
          <w:szCs w:val="24"/>
        </w:rPr>
        <w:br/>
        <w:t xml:space="preserve">műszaki megoldásokat is bemutat, melyek esetleges védett épületeken</w:t>
      </w:r>
      <w:r>
        <w:rPr>
          <w:color w:val="000000"/>
          <w:sz w:val="24"/>
          <w:szCs w:val="24"/>
        </w:rPr>
        <w:br/>
        <w:t xml:space="preserve">is lehetővé teszik az energiatermelést, megtartva az épület jelenlegi</w:t>
      </w:r>
      <w:r>
        <w:rPr>
          <w:color w:val="000000"/>
          <w:sz w:val="24"/>
          <w:szCs w:val="24"/>
        </w:rPr>
        <w:br/>
        <w:t xml:space="preserve">jellegét és látványát. A dolgozatban megismeri az olvasó a napelemek</w:t>
      </w:r>
      <w:r>
        <w:rPr>
          <w:color w:val="000000"/>
          <w:sz w:val="24"/>
          <w:szCs w:val="24"/>
        </w:rPr>
        <w:br/>
        <w:t xml:space="preserve">alapvető elemeit, működési elvét és egyes típusait.</w:t>
      </w:r>
      <w:r>
        <w:rPr>
          <w:color w:val="000000"/>
          <w:sz w:val="24"/>
          <w:szCs w:val="24"/>
        </w:rPr>
        <w:br/>
        <w:t xml:space="preserve">Ezen napelemes megoldások és a tudományos kutatásuk megismerése</w:t>
      </w:r>
      <w:r>
        <w:rPr>
          <w:color w:val="000000"/>
          <w:sz w:val="24"/>
          <w:szCs w:val="24"/>
        </w:rPr>
        <w:br/>
        <w:t xml:space="preserve">és ezen ismeret terjesztése sokat segít a nem megújuló</w:t>
      </w:r>
      <w:r>
        <w:rPr>
          <w:color w:val="000000"/>
          <w:sz w:val="24"/>
          <w:szCs w:val="24"/>
        </w:rPr>
        <w:br/>
        <w:t xml:space="preserve">energiafelhasználás csökkentésében és a jövőben a zéró energiaigény</w:t>
      </w:r>
      <w:r>
        <w:rPr>
          <w:color w:val="000000"/>
          <w:sz w:val="24"/>
          <w:szCs w:val="24"/>
        </w:rPr>
        <w:br/>
        <w:t xml:space="preserve">elérésére.</w:t>
      </w:r>
      <w:r>
        <w:rPr>
          <w:color w:val="000000"/>
          <w:sz w:val="24"/>
          <w:szCs w:val="24"/>
        </w:rPr>
        <w:br/>
        <w:t xml:space="preserve">A kiválasztott épületeket benapozás szempontjából valós városi</w:t>
      </w:r>
      <w:r>
        <w:rPr>
          <w:color w:val="000000"/>
          <w:sz w:val="24"/>
          <w:szCs w:val="24"/>
        </w:rPr>
        <w:br/>
        <w:t xml:space="preserve">szövetben és irányultsággal analizálja. A szimulációk Revit szoftver</w:t>
      </w:r>
      <w:r>
        <w:rPr>
          <w:color w:val="000000"/>
          <w:sz w:val="24"/>
          <w:szCs w:val="24"/>
        </w:rPr>
        <w:br/>
        <w:t xml:space="preserve">Insight moduljában lett elkészítve, mely valós időjárási adatok alapján</w:t>
      </w:r>
      <w:r>
        <w:rPr>
          <w:color w:val="000000"/>
          <w:sz w:val="24"/>
          <w:szCs w:val="24"/>
        </w:rPr>
        <w:br/>
        <w:t xml:space="preserve">állítja elő a besugárzási adatokat. Így olyan értékeket mutat be a</w:t>
      </w:r>
      <w:r>
        <w:rPr>
          <w:color w:val="000000"/>
          <w:sz w:val="24"/>
          <w:szCs w:val="24"/>
        </w:rPr>
        <w:br/>
        <w:t xml:space="preserve">dolgozat, melyek felhasználhatóak ennek az épületállománynak a</w:t>
      </w:r>
      <w:r>
        <w:rPr>
          <w:color w:val="000000"/>
          <w:sz w:val="24"/>
          <w:szCs w:val="24"/>
        </w:rPr>
        <w:br/>
        <w:t xml:space="preserve">napenergia potenciáljának elemzésére, melyből megbecsülhető a</w:t>
      </w:r>
      <w:r>
        <w:rPr>
          <w:color w:val="000000"/>
          <w:sz w:val="24"/>
          <w:szCs w:val="24"/>
        </w:rPr>
        <w:br/>
        <w:t xml:space="preserve">felhasználható energiamennyiség is.</w:t>
      </w:r>
      <w:r>
        <w:rPr>
          <w:color w:val="000000"/>
          <w:sz w:val="24"/>
          <w:szCs w:val="24"/>
        </w:rPr>
        <w:br/>
        <w:t xml:space="preserve">A TDK dolgozatban generált adatokat össze lettek hasonlítva a</w:t>
      </w:r>
      <w:r>
        <w:rPr>
          <w:color w:val="000000"/>
          <w:sz w:val="24"/>
          <w:szCs w:val="24"/>
        </w:rPr>
        <w:br/>
        <w:t xml:space="preserve">Budapest Főváros Önkormányzata által készített Nappal hajtva projekt</w:t>
      </w:r>
      <w:r>
        <w:rPr>
          <w:color w:val="000000"/>
          <w:sz w:val="24"/>
          <w:szCs w:val="24"/>
        </w:rPr>
        <w:br/>
        <w:t xml:space="preserve">keretében létrehozott Budapest Szolár-Térkép adataival. Utóbbi</w:t>
      </w:r>
      <w:r>
        <w:rPr>
          <w:color w:val="000000"/>
          <w:sz w:val="24"/>
          <w:szCs w:val="24"/>
        </w:rPr>
        <w:br/>
        <w:t xml:space="preserve">modell GIS alapú módszertannal készült. A vizsgálat egyik célja, hogy</w:t>
      </w:r>
      <w:r>
        <w:rPr>
          <w:color w:val="000000"/>
          <w:sz w:val="24"/>
          <w:szCs w:val="24"/>
        </w:rPr>
        <w:br/>
        <w:t xml:space="preserve">megállapítsuk a kétféle módszertan adta eredmények közötti</w:t>
      </w:r>
      <w:r>
        <w:rPr>
          <w:color w:val="000000"/>
          <w:sz w:val="24"/>
          <w:szCs w:val="24"/>
        </w:rPr>
        <w:br/>
        <w:t xml:space="preserve">különbségeket, illetve ezek okait.</w:t>
      </w:r>
      <w:r>
        <w:rPr>
          <w:color w:val="000000"/>
          <w:sz w:val="24"/>
          <w:szCs w:val="24"/>
        </w:rPr>
        <w:br/>
        <w:t xml:space="preserve">A kutatás későbbi lépéseiben a kiválasztott épületek valós napelemes</w:t>
      </w:r>
      <w:r>
        <w:rPr>
          <w:color w:val="000000"/>
          <w:sz w:val="24"/>
          <w:szCs w:val="24"/>
        </w:rPr>
        <w:br/>
        <w:t xml:space="preserve">termelési adatait felhasználva validáljuk a módszerek pontosságát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92534">
    <w:multiLevelType w:val="hybridMultilevel"/>
    <w:lvl w:ilvl="0" w:tplc="63907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92534">
    <w:abstractNumId w:val="99992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854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