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KOVALIK DORKA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kovalikdorka@gmail.com</w:t>
            </w:r>
            <w:r w:rsidRPr="001067CD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Hoffmann Piroska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projekteken belüli együttműködés fejlesztési lehetőségeinek vizsgálata a szervezeti kultúra tükrében egy projektalapon működő vállalat esetében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projekt; együttműködés; szervezeti kultúra; változásmenedzsment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Jelenleg a kiszámíthatatlan és folyamatos változás jellemzi legjobban a világunkat és a vállalkozások működését. Ennek hatása a projektalapon működő szervezetekre is jelentős, mivel az állandó változás nyomán az elvárások és az igények is gyakran módosulnak. A hosszútávú versenyképesség fenntartásához azonban ezeknek csak úgy lehet megfelelni, ha a szervezet állandóságot tud teremteni a csapatmunkában és a hatékony együttműködésben. A vizsgálatomat egy olyan, az autóiparban tevékenykedő, projektalapon működő vállalatnál végeztem, amely e változékonyságból is eredő problémákkal küzd az egyének és a csoportok közötti együttműködés terén.</w:t>
      </w:r>
      <w:r>
        <w:rPr>
          <w:color w:val="000000"/>
          <w:sz w:val="24"/>
          <w:szCs w:val="24"/>
        </w:rPr>
        <w:br/>
        <w:t xml:space="preserve">A dolgozat a projekteken belüli együttműködés fejlesztési lehetőségeit vizsgálta a szervezeti kultúra tükrében. A változásokkal járó konfliktusok és a szervezeti kultúra között erős összefüggés mutatható ki a feldolgozott szakirodalom szerint, ezért vizsgáltam a jelenlegi és az ideálisnak vélt szervezeti kultúrát a szervezetben. Kvalitatív, problémafeltáró interjút és kvantitatív módszert használtam a problémák feltárására. A kvantitatív kutatást az Organizational Culture Assessment Instrument (OCAI) validált tesztjének segítségével végeztem (n=70).</w:t>
      </w:r>
      <w:r>
        <w:rPr>
          <w:color w:val="000000"/>
          <w:sz w:val="24"/>
          <w:szCs w:val="24"/>
        </w:rPr>
        <w:br/>
        <w:t xml:space="preserve">A kutatási eredmények alapján megállapítottam, hogy a szervezet jelenleg nem tudja egyértelműen meghatározni a kulturális beállítottságát, a válaszok nagyfokú bizonytalanságot jeleztek. Az eredmények azt igazolják, hogy a szervezet érzi és igényli a változást, és a klán kultúratípust jelölték meg ideális kultúraként. A piac kultúrára jellemző teljesítménykényszer csökkentésében, a támogató és együttműködő csapatmunka erősítésében látja a szervezet a megoldást. Az ezek alapján elkészített javaslataimban a kommunikáció, a csapatmunka és az együttműködés fejlesztésének fontosságát azonosítottam. Ezekhez a vezetői soft skill-ek fejlesztését, a vezető—beosztott kapcsolat minőségének javítását, az egyértelműen kijelölt, egyént fókuszba állító célok megfogalmazását és a tagok bevonódásának növelését határoztam meg, mint lehetséges javítási tevékenységek. A változáshoz emellett szükség van a vállalat missziójával és víziójával összhangban megfogalmazott komplex kultúraváltási folyamatra, amelynek sikerességét az esethez jól illeszkedő változásmenedzsment modell biztosíthatja. Az ADKAR modell egyénközpontú szemlélete miatt megfelelő eszköze lehet a kultúraváltás keretbe foglalásának és az együttműködés hatékonyságának növelésének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228549">
    <w:multiLevelType w:val="hybridMultilevel"/>
    <w:lvl w:ilvl="0" w:tplc="333321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228549">
    <w:abstractNumId w:val="392285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8636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