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SZABOLCS ROLAND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roland.szabolcs.balogh@gmail.com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Hlédik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Nemzetközi Hallgatók Fogyasztói Magatartása a Háztartási Termékekre Vonatkozóan a Megosztó Gazdaságban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Megosztó gazdaság; termékszolgáltatási rendszerek; fogyasztói magatartás; háztartási termékek; nemzetközi hallgatók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felvázolja a termékszolgáltatási rendszerek (PSS) azon elemeit, amelyeket a budapesti felsőoktatásban tanuló nemzetközi cserehallgatók szükségesnek vagy kívánatosnak tartanak a háztartási cikkek tekintetében.</w:t>
      </w:r>
      <w:r>
        <w:rPr>
          <w:color w:val="000000"/>
          <w:sz w:val="24"/>
          <w:szCs w:val="24"/>
        </w:rPr>
        <w:br/>
        <w:t xml:space="preserve">A hallgatók a cserefélévek alatt ideiglenes szállásokba költöznek, amelyek gyakran nem felelnek meg teljesen az igényeiknek. További nehézséget jelent számukra a magyar nyelvtudás és a helyi forgalmazók és márkák ismeretének hiánya. Így e szegmens számára a háztartási cikkek PSS-eken keresztül történő fogyasztása üzleti lehetőséget jelenthet olyan P2P platformoknak és B2C bérleti szolgáltatóknak.</w:t>
      </w:r>
      <w:r>
        <w:rPr>
          <w:color w:val="000000"/>
          <w:sz w:val="24"/>
          <w:szCs w:val="24"/>
        </w:rPr>
        <w:br/>
        <w:t xml:space="preserve">A megosztó gazdaság (SE) mint fogyasztási modell széles körben kutatott, a korábbi tanulmányok jól strukturált elméleti megközelítéseket kínálnak a fogyasztói magatartás néhány elemének magyarázatára. Ez a tanulmány áttekinti a SE-vel kapcsolatos szakirodalmat, különös tekintettel a megosztáson alapuló fogyasztásban való részvétel motiváló és gátló tényezőire, valamint néhány olyan kontextuális hatásra, amelyek felhasználhatók a megfelelő kutatási kérdések feltevéséhez az elsődleges adatgyűjtés operacionalizálása előtt.</w:t>
      </w:r>
      <w:r>
        <w:rPr>
          <w:color w:val="000000"/>
          <w:sz w:val="24"/>
          <w:szCs w:val="24"/>
        </w:rPr>
        <w:br/>
        <w:t xml:space="preserve">A hallgatók háztartási cikkekkel kapcsolatos igényeinek és szükségleteinek feltárása és a PSS-ekkel kapcsolatos attitűdjeik vizsgálata félig strukturált mélyinterjúk segítségével valósult meg. Az eredmények azt mutatják, hogy a hallgatók a PSS-eket a kényelmes megoldásnak találták eszközbeszerzési szempontból, főként azért, mert segít elkerülni a pazarló fogyasztást, helyet takarítanak meg a poggyászukban, és csökkenthetik kiadásaikat. Ezzel párhuzamosan igénylik, hogy a tárgyak mindenekelőtt tiszták legyenek, és általában véve a lehető legkevesebb időt és erőfeszítést igénylő, egyszerű vásárlói utat részesítették előnyben. A termékkategóriáknak nem mutatkozott differenciáló hatása a preferenciáikra, de ha a tételek észlelt értéke túl alacsony, a PSS-ek észlelt jótékony hatása csökkent. A hallgatók szálláshelyén rendelkezésre álló létesítmények, valamint kulturális hátterük és szokásaik erősen meghatározták a szükséges és kívánt termékeket.</w:t>
      </w:r>
      <w:r>
        <w:rPr>
          <w:color w:val="000000"/>
          <w:sz w:val="24"/>
          <w:szCs w:val="24"/>
        </w:rPr>
        <w:br/>
        <w:t xml:space="preserve">At SE-ben a háztartási javakkal kapcsolatos fogyasztói magatartásról szóló meglévő szakirodalom szisztematikus irodalomáttekintésére tett kísérlet azt mutatja, hogy a kutatások ezen a részerületen nagyon korlátozott számban vannak jelen. Ezért további, a megosztáson alapuló gazdaságról szóló kutatások különböző kontextuális és cseretárgyi fókusszal indokoltak.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115398">
    <w:multiLevelType w:val="hybridMultilevel"/>
    <w:lvl w:ilvl="0" w:tplc="79943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115398">
    <w:abstractNumId w:val="281153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5689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