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BAGÓ CSENGE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bagocsenge@gmail.com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Hartl Éva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Természettel vagy nélküle? Az óvodapedagógus hallgatók természethez való viszonyulásának,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természethiány; természet; hatások; természet és ember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embere egyre kevesebb időt tölt a természetben. Az urbanizáció és a digitalizáció következtében elveszítjük a kapcsolatunkat a természettel, ami testi, lelki és szellemi problémák kialakulásához vezet. Ha azonban kimegyünk a természetbe, azzal megelőzhetjük a természethiány kialakulását, és kezelhetjük a már kialakult tüneteket is.</w:t>
      </w:r>
      <w:r>
        <w:rPr>
          <w:color w:val="000000"/>
          <w:sz w:val="24"/>
          <w:szCs w:val="24"/>
        </w:rPr>
        <w:br/>
        <w:t xml:space="preserve">Kutatásom célja, hogy megvizsgáljam a Z generáció, azon belül is az nappali tagozatos óvodapedagógus hallgatók természethez való viszonyulását. Szerettem volna kideríteni, hogy vajon mennyi időt töltenek a természetben, mit csinálnak ott, és magukkal viszik- e a telefonjukat. Az is szerepelt a céljaim között, hogy kiderítsem, vajon megjelennek- e rajtuk a természethiány jelei, és hogy a természetben töltött idő milyen hatással van rájuk.</w:t>
      </w:r>
      <w:r>
        <w:rPr>
          <w:color w:val="000000"/>
          <w:sz w:val="24"/>
          <w:szCs w:val="24"/>
        </w:rPr>
        <w:br/>
        <w:t xml:space="preserve">A kutatás eredményei nagyon pozitívak lettek. A hallgatók szeretnek a természetben lenni, fontosnak tartják, hogy kimenjenek. Nagyjából heti rendszerességgel járnak ki a természetbe, hiszen a legtöbben elérhető távolságon belül élnek tőle. A Z generációra jellemző, hogy mindenhova magukkal viszik a telefonjukat. Ez még a természetben töltött időnél is megfigyelhető, szinte mindenki magával viszi a telefonját a szabadba. Ugyanakkor az eredmények azt bizonyítják, hogy ilyenkor a természet megörökítésére, felfedezésére, megismerésére használják. A kutatásból kiderült az is, hogy a hallgatókon megjelennek a természethiány jelei, viszont a tünetek észrevehetően javulnak a szabadban végzett tevékenységek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86148">
    <w:multiLevelType w:val="hybridMultilevel"/>
    <w:lvl w:ilvl="0" w:tplc="18841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86148">
    <w:abstractNumId w:val="62286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106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