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KUTAS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kutas.katalin@diak.crnl.hu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Ciszterci Rend Nagy Lajos Gimnáziuma és Kollégiuma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Nyisztor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Pécsi Ciszterci Rend Nagy Lajos Gimnáziuma és Kollégiuma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Helyes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Hajna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Fülöp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lehet új fájdalomcsillapító célpontokat azonosítani és gyógyszerjelölt hatóanyagokat vizsgálni?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krónikus fájdalom; stressz-okozta fájdalom; immobilizációs stressz; egérmodell; mechanikai fájdalom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krónikus fájdalom, amely 3 hónapnál tovább tart, a népesség csaknem 20%-át érinti világszerte. Ez</w:t>
      </w:r>
      <w:r>
        <w:rPr>
          <w:color w:val="000000"/>
          <w:sz w:val="24"/>
          <w:szCs w:val="24"/>
        </w:rPr>
        <w:br/>
        <w:t xml:space="preserve">gyakran társul szorongással és depresszióval, amelyek tovább súlyosbítják a fájdalmat, és amelyek</w:t>
      </w:r>
      <w:r>
        <w:rPr>
          <w:color w:val="000000"/>
          <w:sz w:val="24"/>
          <w:szCs w:val="24"/>
        </w:rPr>
        <w:br/>
        <w:t xml:space="preserve">összefüggésbe hozhatók a krónikus stresszel, de a háttérben lévő kórélettani folyamatok nem</w:t>
      </w:r>
      <w:r>
        <w:rPr>
          <w:color w:val="000000"/>
          <w:sz w:val="24"/>
          <w:szCs w:val="24"/>
        </w:rPr>
        <w:br/>
        <w:t xml:space="preserve">pontosan ismertek. Az elmúlt évszázad nem hozott lényegi áttörést a fájdalomcsillapítók</w:t>
      </w:r>
      <w:r>
        <w:rPr>
          <w:color w:val="000000"/>
          <w:sz w:val="24"/>
          <w:szCs w:val="24"/>
        </w:rPr>
        <w:br/>
        <w:t xml:space="preserve">hatásmódjában. Ezért van szükség új gyógyszercélpontok azonosítására és új hatásmechanizmusú</w:t>
      </w:r>
      <w:r>
        <w:rPr>
          <w:color w:val="000000"/>
          <w:sz w:val="24"/>
          <w:szCs w:val="24"/>
        </w:rPr>
        <w:br/>
        <w:t xml:space="preserve">hatóanyagok fejlesztésére.</w:t>
      </w:r>
      <w:r>
        <w:rPr>
          <w:color w:val="000000"/>
          <w:sz w:val="24"/>
          <w:szCs w:val="24"/>
        </w:rPr>
        <w:br/>
        <w:t xml:space="preserve">A gyógyszerfejlesztéshez megfelelő modellrendszerek szükségesek. Mivel a fájdalom szubjektív tünet,</w:t>
      </w:r>
      <w:r>
        <w:rPr>
          <w:color w:val="000000"/>
          <w:sz w:val="24"/>
          <w:szCs w:val="24"/>
        </w:rPr>
        <w:br/>
        <w:t xml:space="preserve">ezért annak vizsgálata csak szigorúan szabályozott módon elvégzett, megfelelő állatmodellek</w:t>
      </w:r>
      <w:r>
        <w:rPr>
          <w:color w:val="000000"/>
          <w:sz w:val="24"/>
          <w:szCs w:val="24"/>
        </w:rPr>
        <w:br/>
        <w:t xml:space="preserve">segítségével lehetséges, melyek során a fájdalomelhárító reakciók (pl. az érintett végtag elhúzása) jól</w:t>
      </w:r>
      <w:r>
        <w:rPr>
          <w:color w:val="000000"/>
          <w:sz w:val="24"/>
          <w:szCs w:val="24"/>
        </w:rPr>
        <w:br/>
        <w:t xml:space="preserve">vizsgálhatók. A PTE ÁOK Farmakológiai és Farmakoterápiai Intézetében több évtizede nemzetközileg</w:t>
      </w:r>
      <w:r>
        <w:rPr>
          <w:color w:val="000000"/>
          <w:sz w:val="24"/>
          <w:szCs w:val="24"/>
        </w:rPr>
        <w:br/>
        <w:t xml:space="preserve">is kiemelkedő fájdalomkutatásokat végeznek gyógyszerfejlesztési céllal, ebbe a kutatómunkába</w:t>
      </w:r>
      <w:r>
        <w:rPr>
          <w:color w:val="000000"/>
          <w:sz w:val="24"/>
          <w:szCs w:val="24"/>
        </w:rPr>
        <w:br/>
        <w:t xml:space="preserve">kapcsolódtam be. Jelen kutatásunk célja a krónikus stressz-okozta fájdalom megfelelő modellezése</w:t>
      </w:r>
      <w:r>
        <w:rPr>
          <w:color w:val="000000"/>
          <w:sz w:val="24"/>
          <w:szCs w:val="24"/>
        </w:rPr>
        <w:br/>
        <w:t xml:space="preserve">egérben. Kísérleteinkben az egereket két héten át tartós immobilizációs stressznek tesszük ki,</w:t>
      </w:r>
      <w:r>
        <w:rPr>
          <w:color w:val="000000"/>
          <w:sz w:val="24"/>
          <w:szCs w:val="24"/>
        </w:rPr>
        <w:br/>
        <w:t xml:space="preserve">melynek során fokozódik a talp érzékenysége, valamint szorongás- és depressziószerű viselkedés jelei</w:t>
      </w:r>
      <w:r>
        <w:rPr>
          <w:color w:val="000000"/>
          <w:sz w:val="24"/>
          <w:szCs w:val="24"/>
        </w:rPr>
        <w:br/>
        <w:t xml:space="preserve">alakulnak ki. Vizsgálataink során sikerült kimutatni, hogy az alkalmazott immobilizációs stressz</w:t>
      </w:r>
      <w:r>
        <w:rPr>
          <w:color w:val="000000"/>
          <w:sz w:val="24"/>
          <w:szCs w:val="24"/>
        </w:rPr>
        <w:br/>
        <w:t xml:space="preserve">fájdalomküszöb csökkenést okoz mind mechanikai, mind hideg ingerekkel szemben. Kimutattuk</w:t>
      </w:r>
      <w:r>
        <w:rPr>
          <w:color w:val="000000"/>
          <w:sz w:val="24"/>
          <w:szCs w:val="24"/>
        </w:rPr>
        <w:br/>
        <w:t xml:space="preserve">továbbá a krónikus fájdalomhoz társuló szorongásra utaló viselkedésmintázatot is. A modell alkalmas</w:t>
      </w:r>
      <w:r>
        <w:rPr>
          <w:color w:val="000000"/>
          <w:sz w:val="24"/>
          <w:szCs w:val="24"/>
        </w:rPr>
        <w:br/>
        <w:t xml:space="preserve">a krónikus stressz-okozta fájdalom vizsgálatára, melynek segítségével a jövőben gyógyszerjelölt</w:t>
      </w:r>
      <w:r>
        <w:rPr>
          <w:color w:val="000000"/>
          <w:sz w:val="24"/>
          <w:szCs w:val="24"/>
        </w:rPr>
        <w:br/>
        <w:t xml:space="preserve">hatóanyagok tesztelhetők.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95550">
    <w:multiLevelType w:val="hybridMultilevel"/>
    <w:lvl w:ilvl="0" w:tplc="10341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95550">
    <w:abstractNumId w:val="51895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522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