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FELSZEHY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felszeghy.luca@gmail.com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Református Kollégium Gimnáziuma és Diákotthona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Fillér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Uherkovich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CPC sejtek differenciációjának lehetősége PACAP kezelések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CPC; osteoarthritis; PACAP 1-38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hypothalamusból izolált neuropeptid a hypophysis adenilát-cikláz aktiváló polipeptid (PACAP) számos szövet differenciációjában, pl. a porcszövet fejlődésében tölt be fontos szerepet. In vivo két izoformáját azonosították eddig, a PACAP 1-38-at és a PACAP 1-27-et, melyek G-fehérje kapcsolt PAC1 receptoron keresztül fejti ki hatásukat. A PACAP KO egerekben korai osteoarthritisra (OA) jellemző elváltozások jelentkeztek PACAP hiányában. OA-ben szenvedő betegek synovialis folyadékából izolált chondroprogenitor (CPC) sejtekre gyakorolt hatása azonban még ismeretlen.</w:t>
      </w:r>
      <w:r>
        <w:rPr>
          <w:color w:val="000000"/>
          <w:sz w:val="24"/>
          <w:szCs w:val="24"/>
        </w:rPr>
        <w:br/>
        <w:t xml:space="preserve">Kutatásunk célja a PACAP kezelés hatásainak vizsgálata ezen CPC sejtek differenciációjára.</w:t>
      </w:r>
      <w:r>
        <w:rPr>
          <w:color w:val="000000"/>
          <w:sz w:val="24"/>
          <w:szCs w:val="24"/>
        </w:rPr>
        <w:br/>
        <w:t xml:space="preserve">A CPC sejteket PACAP 1-38-al kezeltük. A sejtek életképességét MTT assay-vel, míg a proliferációt tríciált timidin beépüléssel mértük. Általános hematoxilin-eosin szövettani festési eljárást követően a sejtek rövidebb és hosszabb átmérőjét lemértük, továbbá megvizsgáltuk a sejtek differenciációját, dimetil-metilénkék festéssel, illetve monitoroztuk a sejtek migrációját CytoSmart kamerarendszer segítségével. A kollagéntermelést tríciált prolin beépülésével detektáltuk. A Sox9 transzkripciós faktor intracelluláris lokalizációját immuncitokémiával vizsgáltuk.</w:t>
      </w:r>
      <w:r>
        <w:rPr>
          <w:color w:val="000000"/>
          <w:sz w:val="24"/>
          <w:szCs w:val="24"/>
        </w:rPr>
        <w:br/>
        <w:t xml:space="preserve">A PACAP-al történő kezelés nem vezetett apoptotikus folyamatok beindulásához, azonban a CPC sejtek proliferációs képessége szignifikánsan csökkent. A PACAP 1-38 adagolás a sejtek lekerekedését eredményezte, illetve a sejtosztódás csökkenése mellett jellemző volt a tenyészetek esetében a nodulusok képződése, mely a megnövekedett metakromatikusan festődő extracelluláris matrix termelésével volt magyarázható. A CPC sejtek kollagéntermelése nem változott szignifikáns mértékben. A sejtek migrációja PACAP hatására csökkent. A Sox9 foszforilált formája jelentős magi transzlokációt mutatott.</w:t>
      </w:r>
      <w:r>
        <w:rPr>
          <w:color w:val="000000"/>
          <w:sz w:val="24"/>
          <w:szCs w:val="24"/>
        </w:rPr>
        <w:br/>
        <w:t xml:space="preserve">Az eddigi kutatásaink során kapott eredményeink a PACAP in vivo gyógyászati alkalmazására teremthetnek lehetőséget OA-ben szenvedő betegek esetében.</w:t>
      </w:r>
      <w:r>
        <w:rPr>
          <w:color w:val="000000"/>
          <w:sz w:val="24"/>
          <w:szCs w:val="24"/>
        </w:rPr>
        <w:br/>
        <w:t xml:space="preserve">Támogató: NKFIHK139396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11052">
    <w:multiLevelType w:val="hybridMultilevel"/>
    <w:lvl w:ilvl="0" w:tplc="90989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11052">
    <w:abstractNumId w:val="86611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346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