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KRISTÓF BENCE</w:t>
            </w:r>
          </w:p>
          <w:p w:rsidR="00C275A3" w:rsidRDefault="00CA6B74" w:rsidP="00C275A3">
            <w:pPr>
              <w:pStyle w:val="Hallgatokepzes"/>
            </w:pPr>
            <w:r w:rsidRPr="001067CD">
              <w:rPr>
                <w:i/>
              </w:rPr>
              <w:t>nagy.bence2000.kfn@gmail.com</w:t>
            </w:r>
            <w:r w:rsidRPr="001067CD">
              <w:rPr>
                <w:i/>
              </w:rPr>
              <w:br/>
            </w:r>
            <w:r w:rsidR="00A96AEC">
              <w:t>Vegyészmérnök</w:t>
            </w:r>
            <w:r w:rsidR="00A96AEC">
              <w:br/>
            </w:r>
            <w:r w:rsidR="00E77B23">
              <w:t>MSc, 4. félév</w:t>
            </w:r>
          </w:p>
          <w:p w:rsidR="00C265CE" w:rsidRPr="009E5FF1" w:rsidRDefault="00E77B23" w:rsidP="00BA6BAF">
            <w:pPr>
              <w:pStyle w:val="Hallgatointezmeny-kar"/>
              <w:rPr>
                <w:b/>
                <w:caps/>
              </w:rPr>
            </w:pPr>
            <w:r>
              <w:t>Pannon 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Koók László</w:t>
            </w:r>
          </w:p>
          <w:p w:rsidR="00DB4822" w:rsidRDefault="00DB4822" w:rsidP="00BA6BAF">
            <w:pPr>
              <w:pStyle w:val="Konzulensektitulus"/>
            </w:pPr>
            <w:r w:rsidRPr="00DB4822">
              <w:t>Egyetemi adjunktus,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Elektrokémiai N- és P- visszanyerés Abiotikus - és Mikrobiális Elektrolízis Cellák felhasználásával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karbamid, foszfát, mikrobiális elektrolízis cella, elektrokémiai stabilizáció, ureáz</w:t>
      </w:r>
      <w:r>
        <w:t xml:space="preserve"/>
      </w:r>
    </w:p>
    <w:p>
      <w:pPr>
        <w:widowControl w:val="on"/>
        <w:pBdr/>
        <w:spacing w:before="240" w:after="240" w:line="240" w:lineRule="auto"/>
        <w:ind w:left="0" w:right="0"/>
        <w:jc w:val="left"/>
      </w:pPr>
      <w:r>
        <w:rPr>
          <w:color w:val="000000"/>
          <w:sz w:val="24"/>
          <w:szCs w:val="24"/>
        </w:rPr>
        <w:t xml:space="preserve">Az elmúlt évtizedekben egyre jelentősebbé vált az ún. Mikrobiális Elektrolízis Cellák (MEC) alkalmazása és kutatása. Ezeket a cellákat eredetileg a hidrogén szennyvízből történő előállítására fejlesztették ki, hiszen a hagyományos biológiai eljárásokhoz képest képes átlépni azok termodinamikai korlátait, nagyobb elméleti hidrogén hozamra képes viszonylag enyhe körülmények között. A szennyvíz alkalmazása azért lehetséges, mert a MEC képes a szerves anyagok széles körét hasznosítani szubsztrátként.</w:t>
      </w:r>
      <w:r>
        <w:rPr>
          <w:color w:val="000000"/>
          <w:sz w:val="24"/>
          <w:szCs w:val="24"/>
        </w:rPr>
        <w:br/>
        <w:t xml:space="preserve">A jelen munkában kationcserélő membránnal ellátott abitoikus elektrolízis és mikrobiális elektrolízis cellát vizsgálok szimulált vizeletből történő nitrogén és foszfor visszanyerésre. A karbamid egy szerves vegyület, melyet az iparban és gyógyászatban széleskörben felhasználnak. Az ipari előállítása egy hosszú és kifejezetten energiaigényes folyamat, mely magas hőmérsékletet és nyomást igényel. Ehhez képest az emlősök szervezete a nitrogén tartalmú vegyületek metabolizmusa során karbamidot állít elő, mely a vizelettel együtt a szervezetből képes kiürülni. A vizelettel kibocsátott karbamid hasznosítását limitálja a környezetben csaknem mindenhol előforduló karbamid-bontó enzim, az ureáz, amely karbamidot ammóniára és szén-dioxidra bontja. A (bio)elektrokémiai cellákban a szimulált vizeletet katolitként alkalmazva a katódreakció során jelentkező pH-növekedés felhasználható a karbamid (vizeletben található fő N-forrás) stabilizálására az ureáz karbamid-bontó enzim inhibíciója által. Mindemellett a P-tartalom az oldatból szilárd fázisú csapadék formájában nyerhető vissza. A stabilizált karbamidos oldat és a szilárd formában kinyert foszfát széleskörű ipari felhasználási potenciállal bír, pl. a műtrágya előállítás terén. A munkában vizsgálom az abiotikus és bioelektrokémiai rendszerek közti különbségeket, különös tekintettel a hatékonyságra, befektetett energia igényre, és a stabilizált oldatok tulajdonságaira. Az eredmények egyértelműen megmutatták, hogy az abiotikus elektrokémiai módszerek mellett a kisebb áramsűrűségeken üzemelő MEC rendszerek is képesek hatékony karbamid stabilizációra, illetve foszfor visszanyerésre.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280548">
    <w:multiLevelType w:val="hybridMultilevel"/>
    <w:lvl w:ilvl="0" w:tplc="199318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280548">
    <w:abstractNumId w:val="822805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58684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