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TÓT-SUSZT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totsuszttamas@gmail.com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poliészter hulladékok újrahasznosítási lehetőségének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polietilén; polipropilén; polietilén-tereftalát; kompatibilizálásí; kapilláris reológia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különböző termékek előállításához a nyersanyagokat</w:t>
      </w:r>
      <w:r>
        <w:rPr>
          <w:color w:val="000000"/>
          <w:sz w:val="24"/>
          <w:szCs w:val="24"/>
        </w:rPr>
        <w:br/>
        <w:t xml:space="preserve">jellemzően a természetből kitermelik, a termékek használatát követően</w:t>
      </w:r>
      <w:r>
        <w:rPr>
          <w:color w:val="000000"/>
          <w:sz w:val="24"/>
          <w:szCs w:val="24"/>
        </w:rPr>
        <w:br/>
        <w:t xml:space="preserve">jelentős mennyiségű hulladék keletkezik, amelynek ártalmatlanításáról</w:t>
      </w:r>
      <w:r>
        <w:rPr>
          <w:color w:val="000000"/>
          <w:sz w:val="24"/>
          <w:szCs w:val="24"/>
        </w:rPr>
        <w:br/>
        <w:t xml:space="preserve">fenntartható módon kell gondoskodni. Műanyagok esetében ennek egyik</w:t>
      </w:r>
      <w:r>
        <w:rPr>
          <w:color w:val="000000"/>
          <w:sz w:val="24"/>
          <w:szCs w:val="24"/>
        </w:rPr>
        <w:br/>
        <w:t xml:space="preserve">legkézenfekvőbb módja az újrahasznosítás, amely környezetvédelmi és</w:t>
      </w:r>
      <w:r>
        <w:rPr>
          <w:color w:val="000000"/>
          <w:sz w:val="24"/>
          <w:szCs w:val="24"/>
        </w:rPr>
        <w:br/>
        <w:t xml:space="preserve">gazdasági szempontból egyaránt kiemelkedően fontos.</w:t>
      </w:r>
      <w:r>
        <w:rPr>
          <w:color w:val="000000"/>
          <w:sz w:val="24"/>
          <w:szCs w:val="24"/>
        </w:rPr>
        <w:br/>
        <w:t xml:space="preserve">Szakmai munkám során műanyagok, elsősorban polietilén-tereftalát (PET),</w:t>
      </w:r>
      <w:r>
        <w:rPr>
          <w:color w:val="000000"/>
          <w:sz w:val="24"/>
          <w:szCs w:val="24"/>
        </w:rPr>
        <w:br/>
        <w:t xml:space="preserve">polietilén (PE) és polipropilén (PP) hulladékok hasznosítási módszereit</w:t>
      </w:r>
      <w:r>
        <w:rPr>
          <w:color w:val="000000"/>
          <w:sz w:val="24"/>
          <w:szCs w:val="24"/>
        </w:rPr>
        <w:br/>
        <w:t xml:space="preserve">tanulmányoztam, foglalkoztam ezeknek az anyagoknak a viselkedésével</w:t>
      </w:r>
      <w:r>
        <w:rPr>
          <w:color w:val="000000"/>
          <w:sz w:val="24"/>
          <w:szCs w:val="24"/>
        </w:rPr>
        <w:br/>
        <w:t xml:space="preserve">kompatibilizáló adalékok jelenlétében, illetve megismerkedtem a</w:t>
      </w:r>
      <w:r>
        <w:rPr>
          <w:color w:val="000000"/>
          <w:sz w:val="24"/>
          <w:szCs w:val="24"/>
        </w:rPr>
        <w:br/>
        <w:t xml:space="preserve">körforgásos gazdasághoz kapcsolódó elvárásokkal. Tanulmányoztam a</w:t>
      </w:r>
      <w:r>
        <w:rPr>
          <w:color w:val="000000"/>
          <w:sz w:val="24"/>
          <w:szCs w:val="24"/>
        </w:rPr>
        <w:br/>
        <w:t xml:space="preserve">különböző hőre lágyuló műanyagok feldolgozására alkalmas módszerek</w:t>
      </w:r>
      <w:r>
        <w:rPr>
          <w:color w:val="000000"/>
          <w:sz w:val="24"/>
          <w:szCs w:val="24"/>
        </w:rPr>
        <w:br/>
        <w:t xml:space="preserve">elméleti és gyakorlati hátterét.</w:t>
      </w:r>
      <w:r>
        <w:rPr>
          <w:color w:val="000000"/>
          <w:sz w:val="24"/>
          <w:szCs w:val="24"/>
        </w:rPr>
        <w:br/>
        <w:t xml:space="preserve">Kísérleti munkám során elsajátítottam a hengerszékes keverés, a kapilláris</w:t>
      </w:r>
      <w:r>
        <w:rPr>
          <w:color w:val="000000"/>
          <w:sz w:val="24"/>
          <w:szCs w:val="24"/>
        </w:rPr>
        <w:br/>
        <w:t xml:space="preserve">reológia és az extrúziós feldolgozás, illetve az infravörös spektroszkópia</w:t>
      </w:r>
      <w:r>
        <w:rPr>
          <w:color w:val="000000"/>
          <w:sz w:val="24"/>
          <w:szCs w:val="24"/>
        </w:rPr>
        <w:br/>
        <w:t xml:space="preserve">használatának alapjait különböző poliolefin alapanyagok esetén. A</w:t>
      </w:r>
      <w:r>
        <w:rPr>
          <w:color w:val="000000"/>
          <w:sz w:val="24"/>
          <w:szCs w:val="24"/>
        </w:rPr>
        <w:br/>
        <w:t xml:space="preserve">feldolgozás és adalékolás hatását vizsgáltam különböző hulladék eredetű</w:t>
      </w:r>
      <w:r>
        <w:rPr>
          <w:color w:val="000000"/>
          <w:sz w:val="24"/>
          <w:szCs w:val="24"/>
        </w:rPr>
        <w:br/>
        <w:t xml:space="preserve">poliolefin alapanyagok legfontosabb tulajdonságaira.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12107">
    <w:multiLevelType w:val="hybridMultilevel"/>
    <w:lvl w:ilvl="0" w:tplc="81362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12107">
    <w:abstractNumId w:val="29412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661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