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FÓDI ADÉL MELINDA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fodiadel5@gmail.com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Medvegy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SensorDice - Alacsony fogyasztású elosztott szenzorhálózat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elosztott szenzorhálózat, alacsony fogyasztás, Blueotooth Low Energy, vezeték nélküli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egy olyan elosztott szenzorhálózat fejlesztése, amely egy központi</w:t>
      </w:r>
      <w:r>
        <w:rPr>
          <w:color w:val="000000"/>
          <w:sz w:val="24"/>
          <w:szCs w:val="24"/>
        </w:rPr>
        <w:br/>
        <w:t xml:space="preserve">vezérlőegységből, valamint több mérőegységből áll, amelyek egy meghatározott hatótávon</w:t>
      </w:r>
      <w:r>
        <w:rPr>
          <w:color w:val="000000"/>
          <w:sz w:val="24"/>
          <w:szCs w:val="24"/>
        </w:rPr>
        <w:br/>
        <w:t xml:space="preserve">belül helyezkednek el. Ezek a mérőegységek telepes üzemmódban (elemről táplálva)</w:t>
      </w:r>
      <w:r>
        <w:rPr>
          <w:color w:val="000000"/>
          <w:sz w:val="24"/>
          <w:szCs w:val="24"/>
        </w:rPr>
        <w:br/>
        <w:t xml:space="preserve">működnek, és alacsony fogyasztásúak, így akár több éves üzemidővel rendelkezhetnek akár</w:t>
      </w:r>
      <w:r>
        <w:rPr>
          <w:color w:val="000000"/>
          <w:sz w:val="24"/>
          <w:szCs w:val="24"/>
        </w:rPr>
        <w:br/>
        <w:t xml:space="preserve">egy gombelemről történő táplálás esetén is. A mérőegységek különböző szenzorokkal vannak</w:t>
      </w:r>
      <w:r>
        <w:rPr>
          <w:color w:val="000000"/>
          <w:sz w:val="24"/>
          <w:szCs w:val="24"/>
        </w:rPr>
        <w:br/>
        <w:t xml:space="preserve">ellátva, amelyek a környezeti paramétereket figyelik, mint például a hőmérsékletet,</w:t>
      </w:r>
      <w:r>
        <w:rPr>
          <w:color w:val="000000"/>
          <w:sz w:val="24"/>
          <w:szCs w:val="24"/>
        </w:rPr>
        <w:br/>
        <w:t xml:space="preserve">páratartalmat, vagy fizikai eseményeket (pl. dőlés). Az egységek adatokat küldenek a</w:t>
      </w:r>
      <w:r>
        <w:rPr>
          <w:color w:val="000000"/>
          <w:sz w:val="24"/>
          <w:szCs w:val="24"/>
        </w:rPr>
        <w:br/>
        <w:t xml:space="preserve">vezérlőnek: hibajelzést (pl. eldőlt a mérőegység) vagy rendszeres státuszfrissítést a megbízható</w:t>
      </w:r>
      <w:r>
        <w:rPr>
          <w:color w:val="000000"/>
          <w:sz w:val="24"/>
          <w:szCs w:val="24"/>
        </w:rPr>
        <w:br/>
        <w:t xml:space="preserve">működésről. Az eszközök kompakt dobozokban kapnak helyet, biztosítva a könnyű telepítést.</w:t>
      </w:r>
      <w:r>
        <w:rPr>
          <w:color w:val="000000"/>
          <w:sz w:val="24"/>
          <w:szCs w:val="24"/>
        </w:rPr>
        <w:br/>
        <w:t xml:space="preserve">A dolgozatban először az elosztott szenzorhálózatok működése és előnyei kerülnek</w:t>
      </w:r>
      <w:r>
        <w:rPr>
          <w:color w:val="000000"/>
          <w:sz w:val="24"/>
          <w:szCs w:val="24"/>
        </w:rPr>
        <w:br/>
        <w:t xml:space="preserve">bemutatásra, különösen a vezeték nélküli technológia terén. Szó esik több kommunikációs</w:t>
      </w:r>
      <w:r>
        <w:rPr>
          <w:color w:val="000000"/>
          <w:sz w:val="24"/>
          <w:szCs w:val="24"/>
        </w:rPr>
        <w:br/>
        <w:t xml:space="preserve">megoldás összehasonlításáról, bemutatva azok előnyeit és hátrányait. Ezt követően</w:t>
      </w:r>
      <w:r>
        <w:rPr>
          <w:color w:val="000000"/>
          <w:sz w:val="24"/>
          <w:szCs w:val="24"/>
        </w:rPr>
        <w:br/>
        <w:t xml:space="preserve">részletezésre kerül a hardverfejlesztés folyamata beleértve az alkatrészek kiválasztását. A két</w:t>
      </w:r>
      <w:r>
        <w:rPr>
          <w:color w:val="000000"/>
          <w:sz w:val="24"/>
          <w:szCs w:val="24"/>
        </w:rPr>
        <w:br/>
        <w:t xml:space="preserve">nyomtatott áramköri prototípus közül az első ESP32-WROOM-32E, míg a második az</w:t>
      </w:r>
      <w:r>
        <w:rPr>
          <w:color w:val="000000"/>
          <w:sz w:val="24"/>
          <w:szCs w:val="24"/>
        </w:rPr>
        <w:br/>
        <w:t xml:space="preserve">STM32WB55CGU7 mikrovezérlővel készült, az energiatakarékosságot és méretcsökkentést</w:t>
      </w:r>
      <w:r>
        <w:rPr>
          <w:color w:val="000000"/>
          <w:sz w:val="24"/>
          <w:szCs w:val="24"/>
        </w:rPr>
        <w:br/>
        <w:t xml:space="preserve">szem előtt tartva. Ismertetésre kerülnek a szoftverfejlesztés és a rendszerintegráció kihívásai is.</w:t>
      </w:r>
      <w:r>
        <w:rPr>
          <w:color w:val="000000"/>
          <w:sz w:val="24"/>
          <w:szCs w:val="24"/>
        </w:rPr>
        <w:br/>
        <w:t xml:space="preserve">A dolgozat végén a kész prototípusokkal végzett mérések eredményei és az alkalmazási</w:t>
      </w:r>
      <w:r>
        <w:rPr>
          <w:color w:val="000000"/>
          <w:sz w:val="24"/>
          <w:szCs w:val="24"/>
        </w:rPr>
        <w:br/>
        <w:t xml:space="preserve">lehetőségek kerülnek tárgyalásra.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70816">
    <w:multiLevelType w:val="hybridMultilevel"/>
    <w:lvl w:ilvl="0" w:tplc="86844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70816">
    <w:abstractNumId w:val="391708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941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