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JUDIT</w:t>
            </w:r>
          </w:p>
          <w:p w:rsidR="00C275A3" w:rsidRDefault="00CA6B74" w:rsidP="00C275A3">
            <w:pPr>
              <w:pStyle w:val="Hallgatokepzes"/>
            </w:pPr>
            <w:r w:rsidRPr="001067CD">
              <w:rPr>
                <w:i/>
              </w:rPr>
              <w:t>horvath.6.judit.19@gmail.com</w:t>
            </w:r>
            <w:r w:rsidRPr="001067CD">
              <w:rPr>
                <w:i/>
              </w:rPr>
              <w:br/>
            </w:r>
            <w:r w:rsidR="00A96AEC">
              <w:t>Programtervező informatikus</w:t>
            </w:r>
            <w:r w:rsidR="00A96AEC">
              <w:br/>
            </w:r>
            <w:r w:rsidR="00E77B23">
              <w:t>BSc, 5. félév</w:t>
            </w:r>
          </w:p>
          <w:p w:rsidR="00C265CE" w:rsidRPr="009E5FF1" w:rsidRDefault="00E77B23" w:rsidP="00BA6BAF">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Ruppert Tamás</w:t>
            </w:r>
          </w:p>
          <w:p w:rsidR="00DB4822" w:rsidRDefault="00DB4822" w:rsidP="00BA6BAF">
            <w:pPr>
              <w:pStyle w:val="Konzulensektitulus"/>
            </w:pPr>
            <w:r w:rsidRPr="00DB4822">
              <w:t>Egyetemi docens, PE MK</w:t>
            </w:r>
          </w:p>
        </w:tc>
      </w:tr>
      <w:tr w:rsidR="00DB4822" w:rsidTr="00DB4822">
        <w:tc>
          <w:tcPr>
            <w:tcW w:w="9854" w:type="dxa"/>
          </w:tcPr>
          <w:p w:rsidR="00DB4822" w:rsidRPr="00DB4822" w:rsidRDefault="00DB4822" w:rsidP="00BA6BAF">
            <w:pPr>
              <w:pStyle w:val="Konzulenseknev"/>
            </w:pPr>
            <w:r w:rsidRPr="00DB4822">
              <w:t>Darányi András Pál</w:t>
            </w:r>
          </w:p>
          <w:p w:rsidR="00DB4822" w:rsidRDefault="00DB4822" w:rsidP="00BA6BAF">
            <w:pPr>
              <w:pStyle w:val="Konzulensektitulus"/>
            </w:pPr>
            <w:r w:rsidRPr="00DB4822">
              <w:t>Tudományos segédmunkatárs,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Risk-Based Maintenance Optimization of Production Tools in a Dynamic Environment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kockázat alapú karbantartás; genetikus algoritmus; rugalmas gyártási rendszerek; karbantartás-optimalizálás</w:t>
      </w:r>
      <w:r>
        <w:t xml:space="preserve"/>
      </w:r>
    </w:p>
    <w:p>
      <w:pPr>
        <w:widowControl w:val="on"/>
        <w:pBdr/>
        <w:spacing w:before="240" w:after="240" w:line="240" w:lineRule="auto"/>
        <w:ind w:left="0" w:right="0"/>
        <w:jc w:val="left"/>
      </w:pPr>
      <w:r>
        <w:rPr>
          <w:color w:val="000000"/>
          <w:sz w:val="24"/>
          <w:szCs w:val="24"/>
        </w:rPr>
        <w:t xml:space="preserve">A rugalmas gyártórendszerek olyan rendszerek, melyben a gépekhez számos szerszám áll rendelkezésre, amiknek a cseréjével más-más terméket tud az adott gép előállítani. Ennek számos előnye van, hátulütője azonban, hogy nehezebb egy ilyen rendszeren megfelelően karbantartást végezni, mivel a szerszámok kihasználása, állapota nagyon változatos, köszönhetően a rugalmas ütemezésnek.</w:t>
      </w:r>
    </w:p>
    <w:p>
      <w:pPr>
        <w:widowControl w:val="on"/>
        <w:pBdr/>
        <w:spacing w:before="240" w:after="240" w:line="240" w:lineRule="auto"/>
        <w:ind w:left="0" w:right="0"/>
        <w:jc w:val="left"/>
      </w:pPr>
      <w:r>
        <w:rPr>
          <w:color w:val="000000"/>
          <w:sz w:val="24"/>
          <w:szCs w:val="24"/>
        </w:rPr>
        <w:t xml:space="preserve">A kockázatalapú karbantartás egy olyan karbantartási szemlélet, ami a karbantartási tevékenységeket kockázat alapján priorizálja, és így minden helyzetben a megfelelő karbantartási megközelítést alkalmazza, legyen az preventív, reaktív, vagy egyéb megközelítés.</w:t>
      </w:r>
    </w:p>
    <w:p>
      <w:pPr>
        <w:widowControl w:val="on"/>
        <w:pBdr/>
        <w:spacing w:before="240" w:after="240" w:line="240" w:lineRule="auto"/>
        <w:ind w:left="0" w:right="0"/>
        <w:jc w:val="left"/>
      </w:pPr>
      <w:r>
        <w:rPr>
          <w:color w:val="000000"/>
          <w:sz w:val="24"/>
          <w:szCs w:val="24"/>
        </w:rPr>
        <w:t xml:space="preserve">A tradicionális megközelítések az összetett rendszerek kockázatalapú karbantartására – például a hibafa-analízis – alkalmazása a rugalmas gyártási rendszerekre nehéz lenne, mivel a teljes rendszert modellezve az egész hibafát újra kéne építeni minden újabb gyártási ütemtervvel.</w:t>
      </w:r>
    </w:p>
    <w:p>
      <w:pPr>
        <w:widowControl w:val="on"/>
        <w:pBdr/>
        <w:spacing w:before="240" w:after="240" w:line="240" w:lineRule="auto"/>
        <w:ind w:left="0" w:right="0"/>
        <w:jc w:val="left"/>
      </w:pPr>
      <w:r>
        <w:rPr>
          <w:color w:val="000000"/>
          <w:sz w:val="24"/>
          <w:szCs w:val="24"/>
        </w:rPr>
        <w:t xml:space="preserve">A hagyományos megközelítés helyett az egyes szerszámok karbantartásának megközelítését alkalmazom, mivel a szerszámok egyediek és egyszerűek, használati adataik alapján pedig megbízhatósági elemzést készíthetek hozzájuk. Az így nyert valószínűségi adatokat a karbantartások és a termeléskiesések költségeivel kombinálva kockázat alapú célfüggvényt készíthetek, ami egy populáció alapú algoritmus alapját képezheti. Egy ilyen algoritmus pedig kellően jó megoldást adhat arra, mikor, illetve milyen jellegű karbantartást érdemes végezni az adott szerszámon.</w:t>
      </w:r>
    </w:p>
    <w:p>
      <w:pPr>
        <w:widowControl w:val="on"/>
        <w:pBdr/>
        <w:spacing w:before="240" w:after="240" w:line="240" w:lineRule="auto"/>
        <w:ind w:left="0" w:right="0"/>
        <w:jc w:val="left"/>
      </w:pPr>
      <w:r>
        <w:rPr>
          <w:color w:val="000000"/>
          <w:sz w:val="24"/>
          <w:szCs w:val="24"/>
        </w:rPr>
        <w:t xml:space="preserve">Az esettanulmányban egy rugalmas gyártási rendszer modelljét szimulálom python nyelven, melyben a szerszámokhoz használati adatokat generálok, a karbantartási eseményekhez és a gyártásból való kieséshez pedig költséget rendelek. Így nyerek a kockázat alapú célfüggvényhez valószínűségi és súlyossági adatokat, ami egy genetikus algoritmus rátermettségi függvényét fogja adni.</w:t>
      </w:r>
    </w:p>
    <w:p>
      <w:pPr>
        <w:widowControl w:val="on"/>
        <w:pBdr/>
        <w:spacing w:before="240" w:after="240" w:line="240" w:lineRule="auto"/>
        <w:ind w:left="0" w:right="0"/>
        <w:jc w:val="left"/>
      </w:pPr>
      <w:r>
        <w:rPr>
          <w:color w:val="000000"/>
          <w:sz w:val="24"/>
          <w:szCs w:val="24"/>
        </w:rPr>
        <w:t xml:space="preserve">Az eredmény várhatóan egy olyan karbantartási modell és algoritmus, ami a rugalmas gyártási rendszerekre alkalmazható, és az egyes szerszámokat tekintve optimalizálja a karbantartások ütemezését.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62135">
    <w:multiLevelType w:val="hybridMultilevel"/>
    <w:lvl w:ilvl="0" w:tplc="51458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62135">
    <w:abstractNumId w:val="17562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823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