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GYŐRI BORBÁLA</w:t>
            </w:r>
          </w:p>
          <w:p w:rsidR="00C275A3" w:rsidRDefault="00CA6B74" w:rsidP="00C275A3">
            <w:pPr>
              <w:pStyle w:val="Hallgatokepzes"/>
            </w:pPr>
            <w:r w:rsidRPr="001067CD">
              <w:rPr>
                <w:i/>
              </w:rPr>
              <w:t>gyori.bo.2@gmail.com</w:t>
            </w:r>
            <w:r w:rsidRPr="001067CD">
              <w:rPr>
                <w:i/>
              </w:rPr>
              <w:br/>
            </w:r>
            <w:r w:rsidR="00A96AEC">
              <w:t>Pszichológia</w:t>
            </w:r>
            <w:r w:rsidR="00A96AEC">
              <w:br/>
            </w:r>
            <w:r w:rsidR="00E77B23">
              <w:t>BA, 5. félév</w:t>
            </w:r>
          </w:p>
          <w:p w:rsidR="00C265CE" w:rsidRPr="009E5FF1" w:rsidRDefault="00E77B23" w:rsidP="00BA6BAF">
            <w:pPr>
              <w:pStyle w:val="Hallgatointezmeny-kar"/>
              <w:rPr>
                <w:b/>
                <w:caps/>
              </w:rPr>
            </w:pPr>
            <w:r>
              <w:t>Károli Gáspár Református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Prof. Dr. Fülöp Márta Ilona</w:t>
            </w:r>
          </w:p>
          <w:p w:rsidR="00DB4822" w:rsidRDefault="00DB4822" w:rsidP="00BA6BAF">
            <w:pPr>
              <w:pStyle w:val="Konzulensektitulus"/>
            </w:pPr>
            <w:r w:rsidRPr="00DB4822">
              <w:t>egyetemi tanár,  Karoli Gaspar Egyetem</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Japán hallgatók versengés percepciója a magyar felsőoktatásban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Kulcsszavak: egyetemi versengés, japán egyetemisták, versengés Japánban, japánok versengése Magyarországon, japánok Magyarországon</w:t>
      </w:r>
      <w:r>
        <w:t xml:space="preserve"/>
      </w:r>
    </w:p>
    <w:p>
      <w:pPr>
        <w:widowControl w:val="on"/>
        <w:pBdr/>
        <w:spacing w:before="240" w:after="240" w:line="240" w:lineRule="auto"/>
        <w:ind w:left="0" w:right="0"/>
        <w:jc w:val="left"/>
      </w:pPr>
      <w:r>
        <w:rPr>
          <w:color w:val="000000"/>
          <w:sz w:val="24"/>
          <w:szCs w:val="24"/>
        </w:rPr>
        <w:t xml:space="preserve">A japán hallgatók körében Magyarország népszerű úticél. Évente több százan érkeznek országunkba hallgatói mobilitás keretében, ezáltal soha nem látott mértékű kulturális interakcióknak lehetünk tanúi. Japán és Magyarország között számtalan kulturális különbség létezik. Egyik aspektus a versengésben rejlik, mely Japánban az élet minden területét áthatja. Mit jelent a japánok számára a versengés? Hogyan élik meg a japán hallgatók a japán és a magyar felsőoktatást a versengés terén? Milyen benyomásuk van a magyar társadalomról és a kultúráról? Jelen dolgozat 14 japán egyetemista válaszainak tematikus elemzése során válaszaik kategorizálásának segítségével ezekre a kérdésekre kereste a választ. A vizsgálat megállapította, hogy a japán hallgatók magyarországi tanulmányaik során nem tapasztalnak intenzív versengési kényszert. Annak ellenére, hogy többségében motiváló és fejlesztő funkciókat tulajdonítanak a versengésnek és pozitívan tekintenek arra, örülnek, hogy itt nincs olyan erős verseny, mint Japánban. Többjüket inspirálja a magyar emberek gondolkodása és viselkedése. Így az akkulturáció során fontos változásokat élnek át, melyek pozitív hatással vannak életükre.</w:t>
      </w:r>
    </w:p>
    <w:p>
      <w:pPr>
        <w:widowControl w:val="on"/>
        <w:pBdr/>
        <w:spacing w:before="240" w:after="240" w:line="240" w:lineRule="auto"/>
        <w:ind w:left="0" w:right="0"/>
        <w:jc w:val="left"/>
      </w:pPr>
      <w:r>
        <w:rPr>
          <w:color w:val="000000"/>
          <w:sz w:val="24"/>
          <w:szCs w:val="24"/>
        </w:rPr>
        <w:t xml:space="preserve">Kulcsszavak: egyetemi versengés, japán egyetemisták, versengés Japánban, japánok versengése Magyarországon, japánok Magyarországon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010114">
    <w:multiLevelType w:val="hybridMultilevel"/>
    <w:lvl w:ilvl="0" w:tplc="678974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010114">
    <w:abstractNumId w:val="200101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00820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