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MIHÁLYI-BARÁTH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mbe.munka@gmail.com</w:t>
            </w:r>
            <w:r w:rsidRPr="001067CD">
              <w:rPr>
                <w:i/>
              </w:rPr>
              <w:br/>
            </w:r>
            <w:r w:rsidR="00A96AEC">
              <w:t>Japánológia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Mária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ábrázolása a japán horror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j-horror, nők, yūrei, final girl, femme fatale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Elsősorban a dolgozatomban a japán horror műfajának kialakulást, ezen belül is a női</w:t>
      </w:r>
      <w:r>
        <w:rPr>
          <w:color w:val="000000"/>
          <w:sz w:val="24"/>
          <w:szCs w:val="24"/>
        </w:rPr>
        <w:br/>
        <w:t xml:space="preserve">karakterek jelentőségét fogom vizsgálni. Azért választottam ezt a témát, mert egyrészt érdekel a</w:t>
      </w:r>
      <w:r>
        <w:rPr>
          <w:color w:val="000000"/>
          <w:sz w:val="24"/>
          <w:szCs w:val="24"/>
        </w:rPr>
        <w:br/>
        <w:t xml:space="preserve">japán kísértetekkel teli történetek kultúrája, amelynek gyökerei a japán autentikus túlvilággal</w:t>
      </w:r>
      <w:r>
        <w:rPr>
          <w:color w:val="000000"/>
          <w:sz w:val="24"/>
          <w:szCs w:val="24"/>
        </w:rPr>
        <w:br/>
        <w:t xml:space="preserve">kapcsolatos világképhez vezetnek vissza. A kutatásomat négy kérdés alapján fogom vizsgálni,</w:t>
      </w:r>
      <w:r>
        <w:rPr>
          <w:color w:val="000000"/>
          <w:sz w:val="24"/>
          <w:szCs w:val="24"/>
        </w:rPr>
        <w:br/>
        <w:t xml:space="preserve">honnan indult el, hogyan mutatkoznak meg a japán horror műfajon belül a női szereplők és miért</w:t>
      </w:r>
      <w:r>
        <w:rPr>
          <w:color w:val="000000"/>
          <w:sz w:val="24"/>
          <w:szCs w:val="24"/>
        </w:rPr>
        <w:br/>
        <w:t xml:space="preserve">mindig szörnyetegként jelennek meg. Vajon tényleg victim-heroként szerepelnek az elemzések</w:t>
      </w:r>
      <w:r>
        <w:rPr>
          <w:color w:val="000000"/>
          <w:sz w:val="24"/>
          <w:szCs w:val="24"/>
        </w:rPr>
        <w:br/>
        <w:t xml:space="preserve">során, vagy inkább a victim-monster kategóriába illeszkednek? Hogyan képes bemutatni a női</w:t>
      </w:r>
      <w:r>
        <w:rPr>
          <w:color w:val="000000"/>
          <w:sz w:val="24"/>
          <w:szCs w:val="24"/>
        </w:rPr>
        <w:br/>
        <w:t xml:space="preserve">karaktereket, olyan lenyűgözően, de egyszerre félelmetesen is.</w:t>
      </w:r>
      <w:r>
        <w:rPr>
          <w:color w:val="000000"/>
          <w:sz w:val="24"/>
          <w:szCs w:val="24"/>
        </w:rPr>
        <w:br/>
        <w:br/>
        <w:t xml:space="preserve">A kutatásom első felében a japán kísérteties történetek kezdetét és ahhoz tartozó</w:t>
      </w:r>
      <w:r>
        <w:rPr>
          <w:color w:val="000000"/>
          <w:sz w:val="24"/>
          <w:szCs w:val="24"/>
        </w:rPr>
        <w:br/>
        <w:t xml:space="preserve">események kialakulását és fejlődését szeretném bemutatni. Ezenfelül természetesen kiemelem a</w:t>
      </w:r>
      <w:r>
        <w:rPr>
          <w:color w:val="000000"/>
          <w:sz w:val="24"/>
          <w:szCs w:val="24"/>
        </w:rPr>
        <w:br/>
        <w:t xml:space="preserve">kaidan történetek főszereplőit a yōkaiokat, emellett is a yūreieket, amelyek kulcsfontosságú</w:t>
      </w:r>
      <w:r>
        <w:rPr>
          <w:color w:val="000000"/>
          <w:sz w:val="24"/>
          <w:szCs w:val="24"/>
        </w:rPr>
        <w:br/>
        <w:t xml:space="preserve">karakterei a horror műfajnak. A következő fejezetben szeretném kifejteni a japán nők elvárt</w:t>
      </w:r>
      <w:r>
        <w:rPr>
          <w:color w:val="000000"/>
          <w:sz w:val="24"/>
          <w:szCs w:val="24"/>
        </w:rPr>
        <w:br/>
        <w:t xml:space="preserve">szerepét a társadalomban és annak negatív hatását, ami által a japán horror történetekben, olyan</w:t>
      </w:r>
      <w:r>
        <w:rPr>
          <w:color w:val="000000"/>
          <w:sz w:val="24"/>
          <w:szCs w:val="24"/>
        </w:rPr>
        <w:br/>
        <w:t xml:space="preserve">népszerűvé váltak. Továbbá a dolgozatom lényegi részét az archetípusokkal fogom folytatni,</w:t>
      </w:r>
      <w:r>
        <w:rPr>
          <w:color w:val="000000"/>
          <w:sz w:val="24"/>
          <w:szCs w:val="24"/>
        </w:rPr>
        <w:br/>
        <w:t xml:space="preserve">amelyek alapján fogom felvezetni és elemezni a következő mondatban felsorolt japán horror</w:t>
      </w:r>
      <w:r>
        <w:rPr>
          <w:color w:val="000000"/>
          <w:sz w:val="24"/>
          <w:szCs w:val="24"/>
        </w:rPr>
        <w:br/>
        <w:t xml:space="preserve">filmeket. Az első A kör, második a Nem fogadott hívás, zárásnak pedig A meghallgatás című film.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70921">
    <w:multiLevelType w:val="hybridMultilevel"/>
    <w:lvl w:ilvl="0" w:tplc="27432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70921">
    <w:abstractNumId w:val="75170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823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