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STEMPEL KATICA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skatica2004@gmail.com</w:t>
            </w:r>
            <w:r w:rsidRPr="001067CD">
              <w:rPr>
                <w:i/>
              </w:rPr>
              <w:br/>
            </w:r>
            <w:r w:rsidR="00A96AEC">
              <w:t>Keleti nyelvek és kultúrák, Japán szakirány BA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Szemerey Márton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japán és magyar szójátékok osztályozása és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japán szójátékok; dajare; magyar szójátékok; szójáték elemzés; szójáték összehasonlítás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fő témája a japán nyelvben előforduló szójátékok, japán kifejezéssel dajare-k elemzéssel és osztályozással való bemutatása, illetve a magyar szójátékokkal való összehasonlítása. A bevezetésben kitérek arra, hogy hogy működik a nyelvi humor a pszicholingvisztika fényében, és ismertetem a kimondott szófelismerés folyamatát, amelyek az általam kiválasztott osztályozási folyamat alapját képezik. Kutatásommal az a célom, hogy az általam különböző internetes weboldalakról összegyűjtött 100 japán példával és azok elemzésével szemléltessem a dajare-k különböző fajtáit és azok eltérését 100 magyar példától. Az összehasonlítás során arra a következtetésre jutottam, hogy ahogy minden kultúra egyedi, úgy maga a nyelv is egyedülálló jegyeket fog tartalmazni. A japán nyelv esetében ennek az egyediségnek a szójátékok szerves részét képezik. A dolgozatom végén összegeztem a szójátékok elemzésével és osztályozásával kapott eredményeket, és arra a konklúzióra jutottam, hogy a nyugati felfogással ellentétben a dajare egy különleges jelenségként különíthető el a japán nyelvben, és nem csak egyszerű viccként tekintenek rá. Például, egyes anyanyelvi beszélők a humor egyszerűbb, kevésbé kifinomult formájának tekintik a japán költészet formálisabb humorához képest.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817957">
    <w:multiLevelType w:val="hybridMultilevel"/>
    <w:lvl w:ilvl="0" w:tplc="461215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817957">
    <w:abstractNumId w:val="798179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42104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