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SCHÜLLER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schuller.anna2000@gmail.com</w:t>
            </w:r>
            <w:r w:rsidRPr="001067CD">
              <w:rPr>
                <w:i/>
              </w:rPr>
              <w:br/>
            </w:r>
            <w:r w:rsidR="00A96AEC">
              <w:t>Bioengineer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Hungarian University of Agriculture and Life Sciences</w:t>
            </w:r>
            <w:r w:rsidR="00C275A3">
              <w:br/>
            </w:r>
            <w:r w:rsidR="00DB4822">
              <w:t>Institute of Food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Enikő Horváthné Szanics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research fellow, MATE ÉTTI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Zsolt Zalán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research fellow,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Inhibition of growth and toxin production of patulin-producer moulds by lactic acid bacteria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09509">
    <w:multiLevelType w:val="hybridMultilevel"/>
    <w:lvl w:ilvl="0" w:tplc="18360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09509">
    <w:abstractNumId w:val="900095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242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