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DOROTTYA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takacs.dorottya0523@gmail.com</w:t>
            </w:r>
            <w:r w:rsidRPr="001067CD">
              <w:rPr>
                <w:i/>
              </w:rPr>
              <w:br/>
            </w:r>
            <w:r w:rsidR="00A96AEC">
              <w:t>Bűnügyi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Árpás Béla r. alezredes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3D technológia kriminalisztikai alkalmazása és lehetséges fejlesztési területei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3D; kriminalisztika; fotogrammetria; lézerszkenner;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 3D technológia kriminalisztikai alkalmazását és annak fejlesztési lehetőségeit vizsgálja. A téma a világ rohamos technikai fejlődésére tekintettel, a büntetőeljárás folyamatának, eszközeinek ezzel való lépéstartásának szükségessége miatt jelentős, ugyanis ennek hatékonyságának növeléséhez hozzájárul a jelenleg alkalmazott fotogrammetria és lézerszkennerek alkalmazásában rejlő potenciál kihasználása, ezek fejlesztése.</w:t>
      </w:r>
      <w:r>
        <w:rPr>
          <w:color w:val="000000"/>
          <w:sz w:val="24"/>
          <w:szCs w:val="24"/>
        </w:rPr>
        <w:br/>
        <w:t xml:space="preserve">Célom, hogy felvetéseimmel, azok későbbi megvalósulásával a Rendőrség, az Ügyészség, a Bíróság, és az eljárásokba bevont igazságügyi szakértők munkáját hatékonyabbá és egyszerűbbé tegyem.</w:t>
      </w:r>
      <w:r>
        <w:rPr>
          <w:color w:val="000000"/>
          <w:sz w:val="24"/>
          <w:szCs w:val="24"/>
        </w:rPr>
        <w:br/>
        <w:t xml:space="preserve">Dolgozatom a szakirodalom feldolgozásán és kvalitatív módszeren, általam készített interjúkon szerzett ismereteken alapul.</w:t>
      </w:r>
      <w:r>
        <w:rPr>
          <w:color w:val="000000"/>
          <w:sz w:val="24"/>
          <w:szCs w:val="24"/>
        </w:rPr>
        <w:br/>
        <w:t xml:space="preserve">Kutatásom eredményeként kiderült, hogy a technológia fejlődése és a megfelelő edukáció révén a 3D technológiák hasznosak lehetnek a teljes büntetőeljárásban, segítve a technikusok, nyomozók, vizsgálók, szakértők, ügyészek és bírák munkáját.</w:t>
      </w:r>
      <w:r>
        <w:rPr>
          <w:color w:val="000000"/>
          <w:sz w:val="24"/>
          <w:szCs w:val="24"/>
        </w:rPr>
        <w:br/>
        <w:t xml:space="preserve">Az interjúk alátámasztották továbbá, hogy nemcsak a büntetőeljárások során, hanem a rendkívüli haláleseti eljárások kapcsán elrendelt közigazgatási hatósági eljárásokban is hasznos lenne a helyszínről, releváns részletről készült 3D modell alkalmazása.</w:t>
      </w:r>
      <w:r>
        <w:rPr>
          <w:color w:val="000000"/>
          <w:sz w:val="24"/>
          <w:szCs w:val="24"/>
        </w:rPr>
        <w:br/>
        <w:t xml:space="preserve">Megállapítást nyert, hogy a bizonyítási cselekmények közül nem csak a szemle, hanem a helyszíni kihallgatás, felismerésre bemutatás, valamint a bizonyítási kísérletek alkalmával is hasznosítható a 3D technológia.</w:t>
      </w:r>
      <w:r>
        <w:rPr>
          <w:color w:val="000000"/>
          <w:sz w:val="24"/>
          <w:szCs w:val="24"/>
        </w:rPr>
        <w:br/>
        <w:t xml:space="preserve">Vizsgáltam, hogy más krimináltechnikai eszközökkel kombinálva a 3D technológia hatékonyabb lehetne, de ez kivitelezhetőség szempontjából megcáfolódott, azonban hasznosság tekintetében alátámasztódott.</w:t>
      </w:r>
      <w:r>
        <w:rPr>
          <w:color w:val="000000"/>
          <w:sz w:val="24"/>
          <w:szCs w:val="24"/>
        </w:rPr>
        <w:br/>
        <w:t xml:space="preserve">Megerősítést nyert, hogy a szemle jegyzőkönyv helyszínt leíró, statikus részét kiválthatná a 3D technológiákkal alkotott 3D modell. Ezzel időt, továbbá pénzt lehetne megtakarítani, sőt az eszköz objektivitása magasabb szintre emelhetné ennek hasznosíthatóságát a büntetőeljárásban.</w:t>
      </w:r>
      <w:r>
        <w:rPr>
          <w:color w:val="000000"/>
          <w:sz w:val="24"/>
          <w:szCs w:val="24"/>
        </w:rPr>
        <w:br/>
        <w:t xml:space="preserve">Hibásnak bizonyult felvetésem miszerint testkamerák felvételéből készíthető 3D modell, ugyanis ez technikailag nem megvalósítható a jelenlegi feltételek mellett. Ettől függetlenül a felvételek maguk is hasznosak lehetnek a helyszínen bekövetkezett irreleváns elváltozások kiszűrésében.</w:t>
      </w:r>
      <w:r>
        <w:rPr>
          <w:color w:val="000000"/>
          <w:sz w:val="24"/>
          <w:szCs w:val="24"/>
        </w:rPr>
        <w:br/>
        <w:t xml:space="preserve">Összességében megállapítható, hogy mind a fotogrammetria, mind a lézerszkenner alkalmazása hasznos részét képezi, képezhetné a büntetőeljárásoknak. A technológia folyamatos fejlődésével való lépéstartást elengedhetetlennek tartom, hogy mindennapi használatba kerüljenek.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554550">
    <w:multiLevelType w:val="hybridMultilevel"/>
    <w:lvl w:ilvl="0" w:tplc="399192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554550">
    <w:abstractNumId w:val="225545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39539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