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MORAVECZ ZOLTÁN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moraveczzoltan03@gmail.com</w:t>
            </w:r>
            <w:r w:rsidRPr="001067CD">
              <w:rPr>
                <w:i/>
              </w:rPr>
              <w:br/>
            </w:r>
            <w:r w:rsidR="00A96AEC">
              <w:t>Katasztrófavédelem, iparbiztonság</w:t>
            </w:r>
            <w:r w:rsidR="00A96AEC">
              <w:br/>
            </w:r>
            <w:r w:rsidR="00E77B23">
              <w:t>BA,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Dobor József tű. alezredes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ivóvízkezelésnél alkalmazott veszélyes vegyi anyagok lehetséges új alternatívái, különös tekintettel az új technológiákra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vízminőség; ivóvízellátás; vízszennyezés; ivóvíztisztítás; fenntarthatóság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Szerző: Moravecz Zoltán tű. tisztjelölt</w:t>
      </w:r>
      <w:r>
        <w:rPr>
          <w:color w:val="000000"/>
          <w:sz w:val="24"/>
          <w:szCs w:val="24"/>
        </w:rPr>
        <w:br/>
        <w:t xml:space="preserve">Oktatási intézmény, kar, szak: Nemzeti Közszolgálati Egyetem, Rendészettudományi Kar, Katasztrófavédelmi Intézet, Katasztrófavédelmi Alapképzési szak, Iparbiztonság szakirány</w:t>
      </w:r>
      <w:r>
        <w:rPr>
          <w:color w:val="000000"/>
          <w:sz w:val="24"/>
          <w:szCs w:val="24"/>
        </w:rPr>
        <w:br/>
        <w:t xml:space="preserve">Konzulens neve, beosztása: Dr. habil. Dobor József, egyetemi docens, tű. alezredes</w:t>
      </w:r>
      <w:r>
        <w:rPr>
          <w:color w:val="000000"/>
          <w:sz w:val="24"/>
          <w:szCs w:val="24"/>
        </w:rPr>
        <w:br/>
        <w:t xml:space="preserve">Pályamunka címe: Az ivóvízkezelésnél alkalmazott veszélyes vegyi anyagok lehetséges új alternatívái, különös tekintettel az új technológiákra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tiszta, jó minőségű és folyamatos ivóvízellátás napjainkban természetesnek számít hazánkban, viszont a világ egyes részein ez még mindig nem megoldott, és az elkövetkezendő évtizedekben Magyarországon is nehézségekbe ütközhet.</w:t>
      </w:r>
      <w:r>
        <w:rPr>
          <w:color w:val="000000"/>
          <w:sz w:val="24"/>
          <w:szCs w:val="24"/>
        </w:rPr>
        <w:br/>
        <w:t xml:space="preserve">Az éghajlatváltozás következményeként egyre gyakoribbá váló szélsőséges időjárás, a növekvő vízigények és az emberi tevékenységből származó szennyező hatások nehéz feladat elé állítják az ivóvízellátást biztosító szakembereket. Ezek a hatások közvetlenül vagy közvetve beszennyezhetik, vagy kimeríthetik a hazai ivóvízbázisokat, ezzel problémákat okozva az ivóvízellátásban.</w:t>
      </w:r>
      <w:r>
        <w:rPr>
          <w:color w:val="000000"/>
          <w:sz w:val="24"/>
          <w:szCs w:val="24"/>
        </w:rPr>
        <w:br/>
        <w:t xml:space="preserve">A szerző az ivóvízellátást veszélyeztető jövőbeli kihívásokkal kapcsolatos problémákra keres válaszokat, azokat az új technológiai megoldásokat, amik képesek lehetnek kiváltani a jelenleg működő rendszereket. Ehhez szükséges a hazai ivóvízellátás kialakulásának megismerése, a jelenlegi rendszer megértése, az ivóvízbázisok és az ivóvíztisztítás folyamatának felfedezése, amiket a dolgozat során bemutat a szerző.</w:t>
      </w:r>
      <w:r>
        <w:rPr>
          <w:color w:val="000000"/>
          <w:sz w:val="24"/>
          <w:szCs w:val="24"/>
        </w:rPr>
        <w:br/>
        <w:t xml:space="preserve">A veszélyes vegyi anyagok szerves részét képezik a hazai ivóvíz és szennyvízkezelésnek, amik veszélyesek a környezetre és az emberekre nézve is. A szerző célja a kiváltásukat lehetővé tevő új technológiák ismertetése, valamint az ivóvíztakarékosságot elősegítő már használatban lévő, és a még nem elterjedt új módszerek bemutatása.</w:t>
      </w:r>
      <w:r>
        <w:rPr>
          <w:color w:val="000000"/>
          <w:sz w:val="24"/>
          <w:szCs w:val="24"/>
        </w:rPr>
        <w:br/>
        <w:t xml:space="preserve">Az ivóvízellátás biztosítása a lakosság számára különböző káresemények során is fontos feladat. A hazánkban előforduló szerencsétlenségek idején különböző biztonsági intézkedéseket kell végezni az ivóvízbázisok biztonságának megőrzése érdekében, valamint az ivóvízellátást alternatív módokon kell biztosítani. A dolgozatban ezekben a helyzetekben szükséges intézkedésekre is kitért a szerző, az elmúlt években bekövetkezett katasztrófák bemutatása segítségével.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630012">
    <w:multiLevelType w:val="hybridMultilevel"/>
    <w:lvl w:ilvl="0" w:tplc="299503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630012">
    <w:abstractNumId w:val="436300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30457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