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GRÓSZ ATTILA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attila.grosz@katved.gov.hu</w:t>
            </w:r>
            <w:r w:rsidRPr="001067CD">
              <w:rPr>
                <w:i/>
              </w:rPr>
              <w:br/>
            </w:r>
            <w:r w:rsidR="00A96AEC">
              <w:t>Katasztrófavédelem (iparbiztonsági szakirány)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Almási Csaba Sándor tű. őrnagy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NKE KVI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Vass Gyula </w:t>
            </w:r>
          </w:p>
          <w:p w:rsidR="00DB4822" w:rsidRDefault="00DB4822" w:rsidP="00BA6BAF">
            <w:pPr>
              <w:pStyle w:val="Konzulensektitulus"/>
            </w:pPr>
            <w:r w:rsidRPr="00DB4822">
              <w:t>tű. ezredes,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hivatásos katasztrófavédelmi szerv iparbiztonsági feladatellátásába bevonható sugárzásmérő eszközök vizsgálata és fejlesztés lehetséges irányai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katasztrófavédelem; doziméter; iparbiztonság; sugárvédelem; KML-KSE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dolgozatom célkitűzése a katasztrófavédelemnél dolgozó személyek ionizáló sugárzásnak kitett állapotának monitorozására való javaslattétel. Célom vizsgálni azokat a területeket, ahol nincs kötelezően előírva sugárzásmérő eszköz viselése, ilyen például a veszélyes áru szállítás ellenőrzésének bizonyos területei.</w:t>
      </w:r>
      <w:r>
        <w:rPr>
          <w:color w:val="000000"/>
          <w:sz w:val="24"/>
          <w:szCs w:val="24"/>
        </w:rPr>
        <w:br/>
        <w:t xml:space="preserve">A dolgozatomban áttekintem a radioaktivitás felfedezésének történetét, valamint a radioaktív baleseteket, amelyek rávilágítanak az atomenergia és a sugárzó anyagok jelentette potenciális veszélyekre. A kutatás során elemeztem a nemzetközi és hazai jogszabályokat, valamint a katasztrófavédelem belső intézkedéseit, kiemelt figyelemmel a KML és KSE sugárzásmérő eszközeire. A vizsgálat tárgya az volt, hogy a katasztrófavédelem iparbiztonsági területen foglalkoztatott állománya milyen helyzetekben kerülhet ionizáló sugárzásnak kitett állapotba munkahelyi keretek között.</w:t>
      </w:r>
      <w:r>
        <w:rPr>
          <w:color w:val="000000"/>
          <w:sz w:val="24"/>
          <w:szCs w:val="24"/>
        </w:rPr>
        <w:br/>
        <w:t xml:space="preserve">A kutatásom tapasztalati, gyakorlati és számítási módszereken alapul, mely kimutatta, hogy a személyi állomány által elnyelt dózis a jogszabályokban meghatározott küszöbértékek alatt van, így a hazai és nemzetközi előírásoknak megfelel. A sugárzás főként sztochasztikus hatású, és az egészségügyi kockázat alacsony. A sugárzásnak való kitettség dokumentálására személyi dozimétereket használnak, de a veszélyes áru szállítási (továbbiakban. VÁSZ) ellenőrzések során keletkező többletdózisok pontos nyilvántartása fokozott figyelmet igényel. A vizsgálat szerint a legnagyobb dózisterhelést a VÁSZ ellenőrzések jelentik, míg a kisebb káresetek és gyakorlatok valamivel kevesebb többlet dózisokat okoznak. A dolgozatomban javaslom a sugárzásmérő eszközök bővítését, valamint személyre szabott doziméterek kiosztását az állomány számára, illetve felvetem a hatósági dozimetria alkalmazásának lehetőségét.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742088">
    <w:multiLevelType w:val="hybridMultilevel"/>
    <w:lvl w:ilvl="0" w:tplc="340565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742088">
    <w:abstractNumId w:val="597420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70955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