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FÜCSEK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fucsek.david@gmail.com</w:t>
            </w:r>
            <w:r w:rsidRPr="001067CD">
              <w:rPr>
                <w:i/>
              </w:rPr>
              <w:br/>
            </w:r>
            <w:r w:rsidR="00A96AEC">
              <w:t>Rendészeti  (közlekedésrendészet)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Major Róbert r. ezredes; Dr. Debrődi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docens; Kresz Géza Mentőmúzeum igazgató,  Nemzeti Közszolgálati Egyetem - Rendészettudományi Kar; Országos Mentőszolgálat - Kresz Géza Mentőmúzeum;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"Úgy sietek és segítek, hogy közben másokra is figyelek!" Kéklámpás közlekedés a mentőgyakorlatban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Mentőszolgálat; képzés; baleset; mentőkerékpár; 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a megkülönbözetető fény- és hangjelzéssel történő közúti közlekedés területén, az Országos Mentőszolgálatnál a mentőjárművet vezetők közlekedési baleseteivel kapcsolatos ismeretanyagot, a járművezetők felkészültségét, képzési-továbbképzési rendszerét dolgozza fel. Tekintettel arra, hogy bő történelmi ismeretanyag állt rendelkezésre, megismertetem az olvasót az Országos Mentőszolgálat és a szervezett mentés történetével a kezdetektől (1887) egészen a napjainkig terjedő időszakkal a közlekedési területet érintően. Részletes történelmi anyag magába foglalja a közlekedésbiztonság, járműfejlődés és járműspecializáció területét. A dolgozat keretében kérdőíves kutatást végeztem a mentőjárművet vezetők körében, egyrészről a közlekedési balesetek témakörét illetően, másrészről a képzésekhez való hozzáállásukról, amelynek eredményeit az általam készített grafikonok, táblázatos kimutatások segítségével prezentálom.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 folyamatot, amelynek során mentőjármű-vezetővé válik a jelentkező,rávilágítok az Alapképzés fontosságára és hiányosságaira. Kutatásom eredményére, az általam megkérdezett szakemberek, a rendelkezésre álló szakirodalom és saját gyakorlati tapasztalatimra támaszkodva, megállapítást nyert, hogy a mentőjárművet-vezetők képzése, továbbképzése és a napi mentőmunkát érintő szabályozások során feltárt hiányosságok javítására van szükség a még biztonságosabb szolgálatellátás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záró részében a kétkerekű járművek mentésben való alkalmazásáról írok, magába foglalva az újonnan indult mentőkerékpáros közlekedést is. Továbbá a nemzetközi fejlesztésekről, lehetőségekről és a külföldi mentőgyakorlatról fogalmazok meg gondolatokat. A múlt feldolgozása, a jelenkor ismeretanyagának áttekintése és a felvázolt problémákra adott megoldási javaslatokat követően a dinamikusan változó környezetünkben a Mentőszolgálatnál</w:t>
      </w:r>
      <w:r>
        <w:rPr>
          <w:color w:val="000000"/>
          <w:sz w:val="24"/>
          <w:szCs w:val="24"/>
        </w:rPr>
        <w:br/>
        <w:t xml:space="preserve">történő szolgálatvállalás biztonságának fokozása várható.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80044">
    <w:multiLevelType w:val="hybridMultilevel"/>
    <w:lvl w:ilvl="0" w:tplc="33918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80044">
    <w:abstractNumId w:val="14480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080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